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599" w:rsidRPr="00E2179B" w:rsidRDefault="00957599" w:rsidP="009575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Приложение к основной общеобразовательной  программе основного общего образования</w:t>
      </w:r>
    </w:p>
    <w:p w:rsidR="00957599" w:rsidRPr="00E2179B" w:rsidRDefault="00957599" w:rsidP="009575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7599" w:rsidRPr="00E2179B" w:rsidRDefault="00957599" w:rsidP="009575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7599" w:rsidRPr="00E2179B" w:rsidRDefault="00957599" w:rsidP="009575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7599" w:rsidRPr="00E2179B" w:rsidRDefault="00957599" w:rsidP="009575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957599" w:rsidRPr="00E2179B" w:rsidRDefault="00957599" w:rsidP="009575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«СРЕДНЯЯ ОБЩЕОБРАЗОВАТЕЛЬНАЯ ШКОЛА №6» </w:t>
      </w:r>
    </w:p>
    <w:p w:rsidR="00957599" w:rsidRPr="00E2179B" w:rsidRDefault="00957599" w:rsidP="009575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ГОРОДА ВЫБОРГА</w:t>
      </w:r>
    </w:p>
    <w:p w:rsidR="00957599" w:rsidRPr="00E2179B" w:rsidRDefault="00957599" w:rsidP="0095759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57599" w:rsidRPr="00E2179B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2179B">
        <w:rPr>
          <w:rFonts w:ascii="Times New Roman" w:hAnsi="Times New Roman"/>
          <w:sz w:val="28"/>
          <w:szCs w:val="28"/>
        </w:rPr>
        <w:t xml:space="preserve">РАБОЧАЯ ПРОГРАММА </w:t>
      </w:r>
    </w:p>
    <w:p w:rsidR="00957599" w:rsidRPr="00E2179B" w:rsidRDefault="00957599" w:rsidP="009575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2179B">
        <w:rPr>
          <w:rFonts w:ascii="Times New Roman" w:hAnsi="Times New Roman"/>
          <w:sz w:val="28"/>
          <w:szCs w:val="28"/>
        </w:rPr>
        <w:t>для основного общего образования</w:t>
      </w:r>
    </w:p>
    <w:p w:rsidR="00957599" w:rsidRPr="00E2179B" w:rsidRDefault="00DF4DC6" w:rsidP="009575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2179B">
        <w:rPr>
          <w:rFonts w:ascii="Times New Roman" w:hAnsi="Times New Roman"/>
          <w:sz w:val="28"/>
          <w:szCs w:val="28"/>
        </w:rPr>
        <w:t>по предмету «</w:t>
      </w:r>
      <w:r w:rsidR="004663B7" w:rsidRPr="00E2179B">
        <w:rPr>
          <w:rFonts w:ascii="Times New Roman" w:hAnsi="Times New Roman"/>
          <w:sz w:val="28"/>
          <w:szCs w:val="28"/>
        </w:rPr>
        <w:t>Русский родной язык</w:t>
      </w:r>
      <w:r w:rsidRPr="00E2179B">
        <w:rPr>
          <w:rFonts w:ascii="Times New Roman" w:hAnsi="Times New Roman"/>
          <w:sz w:val="28"/>
          <w:szCs w:val="28"/>
        </w:rPr>
        <w:t xml:space="preserve"> </w:t>
      </w:r>
      <w:r w:rsidR="00957599" w:rsidRPr="00E2179B">
        <w:rPr>
          <w:rFonts w:ascii="Times New Roman" w:hAnsi="Times New Roman"/>
          <w:sz w:val="28"/>
          <w:szCs w:val="28"/>
        </w:rPr>
        <w:t>»</w:t>
      </w:r>
    </w:p>
    <w:p w:rsidR="00957599" w:rsidRPr="00E2179B" w:rsidRDefault="00957599" w:rsidP="009575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179B">
        <w:rPr>
          <w:rFonts w:ascii="Times New Roman" w:hAnsi="Times New Roman"/>
          <w:sz w:val="28"/>
          <w:szCs w:val="28"/>
        </w:rPr>
        <w:t xml:space="preserve"> </w:t>
      </w:r>
    </w:p>
    <w:p w:rsidR="00957599" w:rsidRPr="00E2179B" w:rsidRDefault="00957599" w:rsidP="009575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179B">
        <w:rPr>
          <w:rFonts w:ascii="Times New Roman" w:hAnsi="Times New Roman"/>
          <w:sz w:val="28"/>
          <w:szCs w:val="28"/>
        </w:rPr>
        <w:t>Разработана и реализуется</w:t>
      </w:r>
    </w:p>
    <w:p w:rsidR="00DF4DC6" w:rsidRPr="00E2179B" w:rsidRDefault="00957599" w:rsidP="00DF4DC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179B">
        <w:rPr>
          <w:rFonts w:ascii="Times New Roman" w:hAnsi="Times New Roman"/>
          <w:sz w:val="28"/>
          <w:szCs w:val="28"/>
        </w:rPr>
        <w:t xml:space="preserve"> учителем  </w:t>
      </w:r>
      <w:r w:rsidR="00DF4DC6" w:rsidRPr="00E2179B">
        <w:rPr>
          <w:rFonts w:ascii="Times New Roman" w:hAnsi="Times New Roman"/>
          <w:sz w:val="28"/>
          <w:szCs w:val="28"/>
        </w:rPr>
        <w:t xml:space="preserve"> русского языка </w:t>
      </w:r>
    </w:p>
    <w:p w:rsidR="00957599" w:rsidRPr="00E2179B" w:rsidRDefault="00DF4DC6" w:rsidP="00DF4DC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179B">
        <w:rPr>
          <w:rFonts w:ascii="Times New Roman" w:hAnsi="Times New Roman"/>
          <w:sz w:val="28"/>
          <w:szCs w:val="28"/>
        </w:rPr>
        <w:t>Кушниренко Мариной Анатольевной</w:t>
      </w:r>
    </w:p>
    <w:p w:rsidR="00957599" w:rsidRPr="00E2179B" w:rsidRDefault="00957599" w:rsidP="009575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179B">
        <w:rPr>
          <w:rFonts w:ascii="Times New Roman" w:hAnsi="Times New Roman"/>
          <w:sz w:val="28"/>
          <w:szCs w:val="28"/>
        </w:rPr>
        <w:t xml:space="preserve"> </w:t>
      </w:r>
    </w:p>
    <w:p w:rsidR="00957599" w:rsidRPr="00E2179B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179B">
        <w:rPr>
          <w:rFonts w:ascii="Times New Roman" w:hAnsi="Times New Roman"/>
          <w:sz w:val="28"/>
          <w:szCs w:val="28"/>
        </w:rPr>
        <w:t xml:space="preserve"> </w:t>
      </w:r>
    </w:p>
    <w:p w:rsidR="00DF4DC6" w:rsidRPr="00E2179B" w:rsidRDefault="00DF4DC6" w:rsidP="009575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4DC6" w:rsidRPr="00E2179B" w:rsidRDefault="00DF4DC6" w:rsidP="009575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7599" w:rsidRPr="00E2179B" w:rsidRDefault="00957599" w:rsidP="009575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599" w:rsidRPr="00E2179B" w:rsidRDefault="002226A0" w:rsidP="00957599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4"/>
          <w:szCs w:val="24"/>
        </w:rPr>
      </w:pPr>
      <w:bookmarkStart w:id="0" w:name="m2"/>
      <w:bookmarkEnd w:id="0"/>
      <w:r w:rsidRPr="00E2179B">
        <w:rPr>
          <w:rFonts w:ascii="Times New Roman" w:hAnsi="Times New Roman"/>
          <w:color w:val="000000"/>
          <w:sz w:val="24"/>
          <w:szCs w:val="24"/>
        </w:rPr>
        <w:t>2021</w:t>
      </w:r>
      <w:r w:rsidR="00957599" w:rsidRPr="00E2179B">
        <w:rPr>
          <w:rFonts w:ascii="Times New Roman" w:hAnsi="Times New Roman"/>
          <w:color w:val="000000"/>
          <w:sz w:val="24"/>
          <w:szCs w:val="24"/>
        </w:rPr>
        <w:t>г.</w:t>
      </w:r>
    </w:p>
    <w:p w:rsidR="00957599" w:rsidRPr="00E2179B" w:rsidRDefault="00957599" w:rsidP="00957599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4"/>
          <w:szCs w:val="24"/>
        </w:rPr>
      </w:pPr>
    </w:p>
    <w:p w:rsidR="00404430" w:rsidRPr="00E2179B" w:rsidRDefault="00404430" w:rsidP="00FE0A42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957599" w:rsidRPr="00E2179B" w:rsidRDefault="00957599" w:rsidP="0040443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04430" w:rsidRPr="00E2179B" w:rsidRDefault="00404430" w:rsidP="0040443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Пояснительная записка</w:t>
      </w:r>
    </w:p>
    <w:p w:rsidR="00A40609" w:rsidRPr="00E2179B" w:rsidRDefault="00A40609" w:rsidP="00DF4DC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3ED4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 </w:t>
      </w:r>
    </w:p>
    <w:p w:rsidR="004663B7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 </w:t>
      </w:r>
      <w:r w:rsidRPr="00E2179B">
        <w:rPr>
          <w:rFonts w:ascii="Times New Roman" w:hAnsi="Times New Roman"/>
          <w:sz w:val="24"/>
          <w:szCs w:val="24"/>
        </w:rPr>
        <w:t>Рабочая программа учебного предмета  «</w:t>
      </w:r>
      <w:r w:rsidRPr="00E2179B">
        <w:rPr>
          <w:rFonts w:ascii="Times New Roman" w:hAnsi="Times New Roman"/>
          <w:sz w:val="24"/>
          <w:szCs w:val="24"/>
        </w:rPr>
        <w:t xml:space="preserve">Русский родной </w:t>
      </w:r>
      <w:r w:rsidRPr="00E2179B">
        <w:rPr>
          <w:rFonts w:ascii="Times New Roman" w:hAnsi="Times New Roman"/>
          <w:sz w:val="24"/>
          <w:szCs w:val="24"/>
        </w:rPr>
        <w:t>язык»  в 5-9 классах составлена на основе следующих нормативно - правовых документов:</w:t>
      </w:r>
    </w:p>
    <w:p w:rsidR="004663B7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1.</w:t>
      </w:r>
      <w:r w:rsidRPr="00E2179B">
        <w:rPr>
          <w:rFonts w:ascii="Times New Roman" w:hAnsi="Times New Roman"/>
          <w:sz w:val="24"/>
          <w:szCs w:val="24"/>
        </w:rPr>
        <w:tab/>
        <w:t>Закон РФ «Об образовании в Российской Федерации» от  29. 12. 2012 № 273 – ФЗ</w:t>
      </w:r>
    </w:p>
    <w:p w:rsidR="004663B7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2.</w:t>
      </w:r>
      <w:r w:rsidRPr="00E2179B">
        <w:rPr>
          <w:rFonts w:ascii="Times New Roman" w:hAnsi="Times New Roman"/>
          <w:sz w:val="24"/>
          <w:szCs w:val="24"/>
        </w:rPr>
        <w:tab/>
        <w:t>Федеральный государственный образовательный стандарт  основного общего образования (Приказ Министерства образования и науки РФ от 17 декабря 2010 г. № 1897 «Об утверждении федерального государственного образовательного стандарта основного общего образования»).</w:t>
      </w:r>
    </w:p>
    <w:p w:rsidR="004663B7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3.</w:t>
      </w:r>
      <w:r w:rsidRPr="00E2179B">
        <w:rPr>
          <w:rFonts w:ascii="Times New Roman" w:hAnsi="Times New Roman"/>
          <w:sz w:val="24"/>
          <w:szCs w:val="24"/>
        </w:rPr>
        <w:tab/>
        <w:t>Приказ Министерства образования и науки РФ от 04.10.2010 № 986 «Об утверждении федеральных требований  к образовательным учреждениям в части минимальной оснащенности учебного процесса и оборудования учебных помещений».</w:t>
      </w:r>
    </w:p>
    <w:p w:rsidR="004663B7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4.</w:t>
      </w:r>
      <w:r w:rsidRPr="00E2179B">
        <w:rPr>
          <w:rFonts w:ascii="Times New Roman" w:hAnsi="Times New Roman"/>
          <w:sz w:val="24"/>
          <w:szCs w:val="24"/>
        </w:rPr>
        <w:tab/>
        <w:t>Примерные программы по учебным предметам. Примерная основная образовательная программа основного общего образования 2015 г.,</w:t>
      </w:r>
    </w:p>
    <w:p w:rsidR="004663B7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5.</w:t>
      </w:r>
      <w:r w:rsidRPr="00E2179B">
        <w:rPr>
          <w:rFonts w:ascii="Times New Roman" w:hAnsi="Times New Roman"/>
          <w:sz w:val="24"/>
          <w:szCs w:val="24"/>
        </w:rPr>
        <w:tab/>
        <w:t xml:space="preserve"> Примерная программа по учебному предмету «Русский родной язык» для образовательных организаций, реализующих программы основного общего образования (одобрена решением федерального учебно-методического объединения по общему образованию; протокол от 31 января 2018г.№ 2/18).</w:t>
      </w:r>
      <w:r w:rsidR="00404430" w:rsidRPr="00E2179B">
        <w:rPr>
          <w:rFonts w:ascii="Times New Roman" w:hAnsi="Times New Roman"/>
          <w:sz w:val="24"/>
          <w:szCs w:val="24"/>
        </w:rPr>
        <w:br/>
      </w:r>
      <w:r w:rsidRPr="00E2179B">
        <w:rPr>
          <w:rFonts w:ascii="Times New Roman" w:hAnsi="Times New Roman"/>
          <w:sz w:val="24"/>
          <w:szCs w:val="24"/>
        </w:rPr>
        <w:t>6.</w:t>
      </w:r>
      <w:r w:rsidRPr="00E2179B">
        <w:rPr>
          <w:rFonts w:ascii="Times New Roman" w:hAnsi="Times New Roman"/>
          <w:sz w:val="24"/>
          <w:szCs w:val="24"/>
        </w:rPr>
        <w:tab/>
        <w:t>Основная образовательная программа М</w:t>
      </w:r>
      <w:r w:rsidRPr="00E2179B">
        <w:rPr>
          <w:rFonts w:ascii="Times New Roman" w:hAnsi="Times New Roman"/>
          <w:sz w:val="24"/>
          <w:szCs w:val="24"/>
        </w:rPr>
        <w:t>Б</w:t>
      </w:r>
      <w:r w:rsidRPr="00E2179B">
        <w:rPr>
          <w:rFonts w:ascii="Times New Roman" w:hAnsi="Times New Roman"/>
          <w:sz w:val="24"/>
          <w:szCs w:val="24"/>
        </w:rPr>
        <w:t xml:space="preserve">ОУ СОШ </w:t>
      </w:r>
      <w:r w:rsidRPr="00E2179B">
        <w:rPr>
          <w:rFonts w:ascii="Times New Roman" w:hAnsi="Times New Roman"/>
          <w:sz w:val="24"/>
          <w:szCs w:val="24"/>
        </w:rPr>
        <w:t xml:space="preserve"> №6</w:t>
      </w:r>
      <w:r w:rsidRPr="00E2179B">
        <w:rPr>
          <w:rFonts w:ascii="Times New Roman" w:hAnsi="Times New Roman"/>
          <w:sz w:val="24"/>
          <w:szCs w:val="24"/>
        </w:rPr>
        <w:t>.</w:t>
      </w:r>
    </w:p>
    <w:p w:rsidR="00DF4DC6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7.</w:t>
      </w:r>
      <w:r w:rsidRPr="00E2179B">
        <w:rPr>
          <w:rFonts w:ascii="Times New Roman" w:hAnsi="Times New Roman"/>
          <w:sz w:val="24"/>
          <w:szCs w:val="24"/>
        </w:rPr>
        <w:tab/>
        <w:t>Положение о рабочей программе  М</w:t>
      </w:r>
      <w:r w:rsidRPr="00E2179B">
        <w:rPr>
          <w:rFonts w:ascii="Times New Roman" w:hAnsi="Times New Roman"/>
          <w:sz w:val="24"/>
          <w:szCs w:val="24"/>
        </w:rPr>
        <w:t>Б</w:t>
      </w:r>
      <w:r w:rsidRPr="00E2179B">
        <w:rPr>
          <w:rFonts w:ascii="Times New Roman" w:hAnsi="Times New Roman"/>
          <w:sz w:val="24"/>
          <w:szCs w:val="24"/>
        </w:rPr>
        <w:t xml:space="preserve">ОУ СОШ </w:t>
      </w:r>
      <w:r w:rsidRPr="00E2179B">
        <w:rPr>
          <w:rFonts w:ascii="Times New Roman" w:hAnsi="Times New Roman"/>
          <w:sz w:val="24"/>
          <w:szCs w:val="24"/>
        </w:rPr>
        <w:t xml:space="preserve"> № 6</w:t>
      </w:r>
    </w:p>
    <w:p w:rsidR="00001E6B" w:rsidRPr="00E2179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В соответствии с Учебным планом МБОУ  СОШ № 6 учебный предмет</w:t>
      </w:r>
    </w:p>
    <w:p w:rsidR="00001E6B" w:rsidRPr="00E2179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«</w:t>
      </w:r>
      <w:r w:rsidR="004663B7" w:rsidRPr="00E2179B">
        <w:rPr>
          <w:rFonts w:ascii="Times New Roman" w:hAnsi="Times New Roman"/>
          <w:sz w:val="24"/>
          <w:szCs w:val="24"/>
        </w:rPr>
        <w:t xml:space="preserve">Русский родной язык </w:t>
      </w:r>
      <w:r w:rsidRPr="00E2179B">
        <w:rPr>
          <w:rFonts w:ascii="Times New Roman" w:hAnsi="Times New Roman"/>
          <w:sz w:val="24"/>
          <w:szCs w:val="24"/>
        </w:rPr>
        <w:t xml:space="preserve">» является обязательным для изучения на уровне основного общего образования в 5- 9-х и предусматривает изучение </w:t>
      </w:r>
      <w:r w:rsidR="006E3ED4" w:rsidRPr="00E2179B">
        <w:rPr>
          <w:rFonts w:ascii="Times New Roman" w:hAnsi="Times New Roman"/>
          <w:sz w:val="24"/>
          <w:szCs w:val="24"/>
        </w:rPr>
        <w:t>родной литературы</w:t>
      </w:r>
      <w:r w:rsidRPr="00E2179B">
        <w:rPr>
          <w:rFonts w:ascii="Times New Roman" w:hAnsi="Times New Roman"/>
          <w:sz w:val="24"/>
          <w:szCs w:val="24"/>
        </w:rPr>
        <w:t xml:space="preserve"> на этапе основного общего образования в объёме </w:t>
      </w:r>
      <w:r w:rsidR="006E3ED4" w:rsidRPr="00E2179B">
        <w:rPr>
          <w:rFonts w:ascii="Times New Roman" w:hAnsi="Times New Roman"/>
          <w:sz w:val="24"/>
          <w:szCs w:val="24"/>
        </w:rPr>
        <w:t>170</w:t>
      </w:r>
      <w:r w:rsidRPr="00E2179B">
        <w:rPr>
          <w:rFonts w:ascii="Times New Roman" w:hAnsi="Times New Roman"/>
          <w:sz w:val="24"/>
          <w:szCs w:val="24"/>
        </w:rPr>
        <w:t xml:space="preserve"> ч.: в 5 классе — </w:t>
      </w:r>
      <w:r w:rsidR="006E3ED4" w:rsidRPr="00E2179B">
        <w:rPr>
          <w:rFonts w:ascii="Times New Roman" w:hAnsi="Times New Roman"/>
          <w:sz w:val="24"/>
          <w:szCs w:val="24"/>
        </w:rPr>
        <w:t>34</w:t>
      </w:r>
      <w:r w:rsidRPr="00E2179B">
        <w:rPr>
          <w:rFonts w:ascii="Times New Roman" w:hAnsi="Times New Roman"/>
          <w:sz w:val="24"/>
          <w:szCs w:val="24"/>
        </w:rPr>
        <w:t xml:space="preserve"> ч, в 6 классе — </w:t>
      </w:r>
      <w:r w:rsidR="006E3ED4" w:rsidRPr="00E2179B">
        <w:rPr>
          <w:rFonts w:ascii="Times New Roman" w:hAnsi="Times New Roman"/>
          <w:sz w:val="24"/>
          <w:szCs w:val="24"/>
        </w:rPr>
        <w:t>34</w:t>
      </w:r>
      <w:r w:rsidRPr="00E2179B">
        <w:rPr>
          <w:rFonts w:ascii="Times New Roman" w:hAnsi="Times New Roman"/>
          <w:sz w:val="24"/>
          <w:szCs w:val="24"/>
        </w:rPr>
        <w:t xml:space="preserve"> ч, в 7 классе — </w:t>
      </w:r>
      <w:r w:rsidR="006E3ED4" w:rsidRPr="00E2179B">
        <w:rPr>
          <w:rFonts w:ascii="Times New Roman" w:hAnsi="Times New Roman"/>
          <w:sz w:val="24"/>
          <w:szCs w:val="24"/>
        </w:rPr>
        <w:t>34</w:t>
      </w:r>
      <w:r w:rsidRPr="00E2179B">
        <w:rPr>
          <w:rFonts w:ascii="Times New Roman" w:hAnsi="Times New Roman"/>
          <w:sz w:val="24"/>
          <w:szCs w:val="24"/>
        </w:rPr>
        <w:t xml:space="preserve"> ч, в 8 классе — </w:t>
      </w:r>
      <w:r w:rsidR="006E3ED4" w:rsidRPr="00E2179B">
        <w:rPr>
          <w:rFonts w:ascii="Times New Roman" w:hAnsi="Times New Roman"/>
          <w:sz w:val="24"/>
          <w:szCs w:val="24"/>
        </w:rPr>
        <w:t>34</w:t>
      </w:r>
      <w:r w:rsidRPr="00E2179B">
        <w:rPr>
          <w:rFonts w:ascii="Times New Roman" w:hAnsi="Times New Roman"/>
          <w:sz w:val="24"/>
          <w:szCs w:val="24"/>
        </w:rPr>
        <w:t xml:space="preserve"> ч, в 9 классе — </w:t>
      </w:r>
      <w:r w:rsidR="006E3ED4" w:rsidRPr="00E2179B">
        <w:rPr>
          <w:rFonts w:ascii="Times New Roman" w:hAnsi="Times New Roman"/>
          <w:sz w:val="24"/>
          <w:szCs w:val="24"/>
        </w:rPr>
        <w:t>34</w:t>
      </w:r>
      <w:r w:rsidRPr="00E2179B">
        <w:rPr>
          <w:rFonts w:ascii="Times New Roman" w:hAnsi="Times New Roman"/>
          <w:sz w:val="24"/>
          <w:szCs w:val="24"/>
        </w:rPr>
        <w:t xml:space="preserve"> ч. Срок реализации данной программы - 5 лет с распределением часов следующим образом: 5 класс – </w:t>
      </w:r>
      <w:r w:rsidR="006E3ED4" w:rsidRPr="00E2179B">
        <w:rPr>
          <w:rFonts w:ascii="Times New Roman" w:hAnsi="Times New Roman"/>
          <w:sz w:val="24"/>
          <w:szCs w:val="24"/>
        </w:rPr>
        <w:t>1 час</w:t>
      </w:r>
      <w:r w:rsidRPr="00E2179B">
        <w:rPr>
          <w:rFonts w:ascii="Times New Roman" w:hAnsi="Times New Roman"/>
          <w:sz w:val="24"/>
          <w:szCs w:val="24"/>
        </w:rPr>
        <w:t xml:space="preserve"> в неделю; 6 класс </w:t>
      </w:r>
      <w:r w:rsidR="006E3ED4" w:rsidRPr="00E2179B">
        <w:rPr>
          <w:rFonts w:ascii="Times New Roman" w:hAnsi="Times New Roman"/>
          <w:sz w:val="24"/>
          <w:szCs w:val="24"/>
        </w:rPr>
        <w:t>1 чс</w:t>
      </w:r>
      <w:r w:rsidRPr="00E2179B">
        <w:rPr>
          <w:rFonts w:ascii="Times New Roman" w:hAnsi="Times New Roman"/>
          <w:sz w:val="24"/>
          <w:szCs w:val="24"/>
        </w:rPr>
        <w:t xml:space="preserve"> в неделю; 7 класс – </w:t>
      </w:r>
      <w:r w:rsidR="006E3ED4" w:rsidRPr="00E2179B">
        <w:rPr>
          <w:rFonts w:ascii="Times New Roman" w:hAnsi="Times New Roman"/>
          <w:sz w:val="24"/>
          <w:szCs w:val="24"/>
        </w:rPr>
        <w:t>1чс</w:t>
      </w:r>
      <w:r w:rsidRPr="00E2179B">
        <w:rPr>
          <w:rFonts w:ascii="Times New Roman" w:hAnsi="Times New Roman"/>
          <w:sz w:val="24"/>
          <w:szCs w:val="24"/>
        </w:rPr>
        <w:t xml:space="preserve"> в неделю; 8 класс</w:t>
      </w:r>
      <w:r w:rsidR="006E3ED4" w:rsidRPr="00E2179B">
        <w:rPr>
          <w:rFonts w:ascii="Times New Roman" w:hAnsi="Times New Roman"/>
          <w:sz w:val="24"/>
          <w:szCs w:val="24"/>
        </w:rPr>
        <w:t>-1 час в неделю,9  класс-1 час в неделю.</w:t>
      </w:r>
    </w:p>
    <w:p w:rsidR="00001E6B" w:rsidRPr="00E2179B" w:rsidRDefault="006E3ED4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 </w:t>
      </w:r>
    </w:p>
    <w:p w:rsidR="00001E6B" w:rsidRPr="00E2179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Рабочая программа преемственна к программе «</w:t>
      </w:r>
      <w:r w:rsidR="004663B7" w:rsidRPr="00E2179B">
        <w:rPr>
          <w:rFonts w:ascii="Times New Roman" w:hAnsi="Times New Roman"/>
          <w:sz w:val="24"/>
          <w:szCs w:val="24"/>
        </w:rPr>
        <w:t>Русский родной язык</w:t>
      </w:r>
      <w:r w:rsidRPr="00E2179B">
        <w:rPr>
          <w:rFonts w:ascii="Times New Roman" w:hAnsi="Times New Roman"/>
          <w:sz w:val="24"/>
          <w:szCs w:val="24"/>
        </w:rPr>
        <w:t>» на уровне начального общего образования и обеспечивает возможность освоения учебного предмета «</w:t>
      </w:r>
      <w:r w:rsidR="004663B7" w:rsidRPr="00E2179B">
        <w:rPr>
          <w:rFonts w:ascii="Times New Roman" w:hAnsi="Times New Roman"/>
          <w:sz w:val="24"/>
          <w:szCs w:val="24"/>
        </w:rPr>
        <w:t>Русский родной язык</w:t>
      </w:r>
      <w:r w:rsidRPr="00E2179B">
        <w:rPr>
          <w:rFonts w:ascii="Times New Roman" w:hAnsi="Times New Roman"/>
          <w:sz w:val="24"/>
          <w:szCs w:val="24"/>
        </w:rPr>
        <w:t>» на уровне среднего общего образования.</w:t>
      </w:r>
    </w:p>
    <w:p w:rsidR="00001E6B" w:rsidRPr="00E2179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3B7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 </w:t>
      </w:r>
      <w:r w:rsidRPr="00E2179B">
        <w:rPr>
          <w:rFonts w:ascii="Times New Roman" w:hAnsi="Times New Roman"/>
          <w:sz w:val="24"/>
          <w:szCs w:val="24"/>
        </w:rPr>
        <w:t>Цели и задачи изучения учебного предмета «Русский родной язык»</w:t>
      </w:r>
    </w:p>
    <w:p w:rsidR="004663B7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 </w:t>
      </w:r>
    </w:p>
    <w:p w:rsidR="004663B7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•</w:t>
      </w:r>
      <w:r w:rsidRPr="00E2179B">
        <w:rPr>
          <w:rFonts w:ascii="Times New Roman" w:hAnsi="Times New Roman"/>
          <w:sz w:val="24"/>
          <w:szCs w:val="24"/>
        </w:rPr>
        <w:tab/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4663B7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lastRenderedPageBreak/>
        <w:t>•</w:t>
      </w:r>
      <w:r w:rsidRPr="00E2179B">
        <w:rPr>
          <w:rFonts w:ascii="Times New Roman" w:hAnsi="Times New Roman"/>
          <w:sz w:val="24"/>
          <w:szCs w:val="24"/>
        </w:rPr>
        <w:tab/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4663B7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•</w:t>
      </w:r>
      <w:r w:rsidRPr="00E2179B">
        <w:rPr>
          <w:rFonts w:ascii="Times New Roman" w:hAnsi="Times New Roman"/>
          <w:sz w:val="24"/>
          <w:szCs w:val="24"/>
        </w:rPr>
        <w:tab/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4663B7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•</w:t>
      </w:r>
      <w:r w:rsidRPr="00E2179B">
        <w:rPr>
          <w:rFonts w:ascii="Times New Roman" w:hAnsi="Times New Roman"/>
          <w:sz w:val="24"/>
          <w:szCs w:val="24"/>
        </w:rPr>
        <w:tab/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001E6B" w:rsidRPr="00E2179B" w:rsidRDefault="004663B7" w:rsidP="004663B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•</w:t>
      </w:r>
      <w:r w:rsidRPr="00E2179B">
        <w:rPr>
          <w:rFonts w:ascii="Times New Roman" w:hAnsi="Times New Roman"/>
          <w:sz w:val="24"/>
          <w:szCs w:val="24"/>
        </w:rPr>
        <w:tab/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001E6B" w:rsidRPr="00E2179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1E6B" w:rsidRPr="00E2179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Рабочая   программа включают следующие разделы:</w:t>
      </w:r>
    </w:p>
    <w:p w:rsidR="00001E6B" w:rsidRPr="00E2179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 1. Планируемые предметные результаты освоения учебного предмета;</w:t>
      </w:r>
    </w:p>
    <w:p w:rsidR="00001E6B" w:rsidRPr="00E2179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2.  Содержание учебного предмета;</w:t>
      </w:r>
    </w:p>
    <w:p w:rsidR="00001E6B" w:rsidRPr="00E2179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3.  Тематическое планирование  учебного предмета.</w:t>
      </w:r>
    </w:p>
    <w:p w:rsidR="00001E6B" w:rsidRPr="00E2179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4DC6" w:rsidRPr="00E2179B" w:rsidRDefault="00DF4DC6" w:rsidP="00DF4D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04430" w:rsidRPr="00303E57" w:rsidRDefault="00DF4DC6" w:rsidP="00DF4DC6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03E57">
        <w:rPr>
          <w:rFonts w:ascii="Times New Roman" w:hAnsi="Times New Roman"/>
          <w:b/>
          <w:bCs/>
          <w:sz w:val="24"/>
          <w:szCs w:val="24"/>
        </w:rPr>
        <w:t xml:space="preserve">Планируемые предметные результаты освоения учебного предмета «Русский </w:t>
      </w:r>
      <w:r w:rsidR="00E2179B" w:rsidRPr="00303E57">
        <w:rPr>
          <w:rFonts w:ascii="Times New Roman" w:hAnsi="Times New Roman"/>
          <w:b/>
          <w:bCs/>
          <w:sz w:val="24"/>
          <w:szCs w:val="24"/>
        </w:rPr>
        <w:t xml:space="preserve">родной </w:t>
      </w:r>
      <w:r w:rsidRPr="00303E57">
        <w:rPr>
          <w:rFonts w:ascii="Times New Roman" w:hAnsi="Times New Roman"/>
          <w:b/>
          <w:bCs/>
          <w:sz w:val="24"/>
          <w:szCs w:val="24"/>
        </w:rPr>
        <w:t>язык»</w:t>
      </w:r>
    </w:p>
    <w:p w:rsidR="00404430" w:rsidRPr="00E2179B" w:rsidRDefault="00DF4DC6" w:rsidP="0040443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940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3"/>
        <w:gridCol w:w="4819"/>
        <w:gridCol w:w="3368"/>
      </w:tblGrid>
      <w:tr w:rsidR="00751CF5" w:rsidRPr="00E2179B" w:rsidTr="00BA7414">
        <w:tc>
          <w:tcPr>
            <w:tcW w:w="1753" w:type="dxa"/>
            <w:shd w:val="clear" w:color="auto" w:fill="auto"/>
          </w:tcPr>
          <w:p w:rsidR="00751CF5" w:rsidRPr="00E2179B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E2179B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Математические понятия</w:t>
            </w:r>
          </w:p>
        </w:tc>
        <w:tc>
          <w:tcPr>
            <w:tcW w:w="4819" w:type="dxa"/>
            <w:shd w:val="clear" w:color="auto" w:fill="auto"/>
          </w:tcPr>
          <w:p w:rsidR="00751CF5" w:rsidRPr="00E2179B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179B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51CF5" w:rsidRPr="00E2179B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</w:tcPr>
          <w:p w:rsidR="00751CF5" w:rsidRPr="00E2179B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179B">
              <w:rPr>
                <w:rFonts w:ascii="Times New Roman" w:hAnsi="Times New Roman"/>
                <w:sz w:val="24"/>
                <w:szCs w:val="24"/>
              </w:rPr>
              <w:t>Выпускник получит возможность научиться:</w:t>
            </w:r>
          </w:p>
          <w:p w:rsidR="00751CF5" w:rsidRPr="00E2179B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</w:p>
        </w:tc>
      </w:tr>
      <w:tr w:rsidR="006D012E" w:rsidRPr="00E2179B" w:rsidTr="00BA7414">
        <w:tc>
          <w:tcPr>
            <w:tcW w:w="1753" w:type="dxa"/>
            <w:shd w:val="clear" w:color="auto" w:fill="auto"/>
          </w:tcPr>
          <w:p w:rsidR="006D012E" w:rsidRPr="00E2179B" w:rsidRDefault="006D012E" w:rsidP="00E217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7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Язык и культура</w:t>
            </w:r>
          </w:p>
        </w:tc>
        <w:tc>
          <w:tcPr>
            <w:tcW w:w="4819" w:type="dxa"/>
            <w:shd w:val="clear" w:color="auto" w:fill="auto"/>
          </w:tcPr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понимать и комментировать причины языковых изменений, приводит</w:t>
            </w:r>
            <w:r>
              <w:rPr>
                <w:rFonts w:ascii="Times New Roman" w:hAnsi="Times New Roman"/>
                <w:sz w:val="24"/>
                <w:szCs w:val="24"/>
              </w:rPr>
              <w:t>ь примеры взаимосвязи историче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ского развития русского языка с историей общества;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приводить пример</w:t>
            </w:r>
            <w:r>
              <w:rPr>
                <w:rFonts w:ascii="Times New Roman" w:hAnsi="Times New Roman"/>
                <w:sz w:val="24"/>
                <w:szCs w:val="24"/>
              </w:rPr>
              <w:t>ы, которые доказывают, что изу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чение русского языка позволяет лучше узнать историю и культуру страны;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понимать и  истолковывать  значения  русских  слов с национально-культурным компонентом, в том числе ключевых слов русской культуры, правильно употреблять их в речи;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lastRenderedPageBreak/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выявлять едини</w:t>
            </w:r>
            <w:r>
              <w:rPr>
                <w:rFonts w:ascii="Times New Roman" w:hAnsi="Times New Roman"/>
                <w:sz w:val="24"/>
                <w:szCs w:val="24"/>
              </w:rPr>
              <w:t>цы языка с  национально-культур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ным компонентом значения в текстах;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приводить примеры национального своеобразия, богатства, выразительнос</w:t>
            </w:r>
            <w:r>
              <w:rPr>
                <w:rFonts w:ascii="Times New Roman" w:hAnsi="Times New Roman"/>
                <w:sz w:val="24"/>
                <w:szCs w:val="24"/>
              </w:rPr>
              <w:t>ти русского родного языка; ана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лизировать национальное своеобразие общеязыковых и художественных метафор;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понимать и истол</w:t>
            </w:r>
            <w:r>
              <w:rPr>
                <w:rFonts w:ascii="Times New Roman" w:hAnsi="Times New Roman"/>
                <w:sz w:val="24"/>
                <w:szCs w:val="24"/>
              </w:rPr>
              <w:t>ковывать значения фразеологиче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ских оборотов с национально-культурным компонентом; анализировать и комме</w:t>
            </w:r>
            <w:r>
              <w:rPr>
                <w:rFonts w:ascii="Times New Roman" w:hAnsi="Times New Roman"/>
                <w:sz w:val="24"/>
                <w:szCs w:val="24"/>
              </w:rPr>
              <w:t>нтировать  историю  происхожде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ния фразеологических оборотов; уместно употреблять их;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распознавать ис</w:t>
            </w:r>
            <w:r>
              <w:rPr>
                <w:rFonts w:ascii="Times New Roman" w:hAnsi="Times New Roman"/>
                <w:sz w:val="24"/>
                <w:szCs w:val="24"/>
              </w:rPr>
              <w:t>точники крылатых слов и выраже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ний (в рамках изученного);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правильно употреблять пословицы, поговорки, крылатые слова и выра</w:t>
            </w:r>
            <w:r>
              <w:rPr>
                <w:rFonts w:ascii="Times New Roman" w:hAnsi="Times New Roman"/>
                <w:sz w:val="24"/>
                <w:szCs w:val="24"/>
              </w:rPr>
              <w:t>жения в различных ситуациях ре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чевого общения (в рамках изученного);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понимать и комментирова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основные активные процессы в 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современном русском языке;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понимать особе</w:t>
            </w:r>
            <w:r>
              <w:rPr>
                <w:rFonts w:ascii="Times New Roman" w:hAnsi="Times New Roman"/>
                <w:sz w:val="24"/>
                <w:szCs w:val="24"/>
              </w:rPr>
              <w:t>нности освоения иноязычной лек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сики;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 xml:space="preserve">комментировать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>современных ино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язычных заимствовани</w:t>
            </w:r>
            <w:r>
              <w:rPr>
                <w:rFonts w:ascii="Times New Roman" w:hAnsi="Times New Roman"/>
                <w:sz w:val="24"/>
                <w:szCs w:val="24"/>
              </w:rPr>
              <w:t>й; определять значения лексиче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ских заимствований последних десятилетий;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 xml:space="preserve">характеризовать словообразовательные неологизмы по сфере употребления </w:t>
            </w:r>
            <w:r>
              <w:rPr>
                <w:rFonts w:ascii="Times New Roman" w:hAnsi="Times New Roman"/>
                <w:sz w:val="24"/>
                <w:szCs w:val="24"/>
              </w:rPr>
              <w:t>и стилистической окраске; целе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сообразно употреблять иноязычные слова;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объяснять причи</w:t>
            </w:r>
            <w:r>
              <w:rPr>
                <w:rFonts w:ascii="Times New Roman" w:hAnsi="Times New Roman"/>
                <w:sz w:val="24"/>
                <w:szCs w:val="24"/>
              </w:rPr>
              <w:t>ны изменения лексических значе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ний слов и их стилистической окраски в современном русском языке (на конкретных примерах);</w:t>
            </w:r>
          </w:p>
          <w:p w:rsid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объяснять происх</w:t>
            </w:r>
            <w:r>
              <w:rPr>
                <w:rFonts w:ascii="Times New Roman" w:hAnsi="Times New Roman"/>
                <w:sz w:val="24"/>
                <w:szCs w:val="24"/>
              </w:rPr>
              <w:t>ождение названий русских  горо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дов (в рамках изученного);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 xml:space="preserve">регулярно использовать словари, в том </w:t>
            </w:r>
            <w:r>
              <w:rPr>
                <w:rFonts w:ascii="Times New Roman" w:hAnsi="Times New Roman"/>
                <w:sz w:val="24"/>
                <w:szCs w:val="24"/>
              </w:rPr>
              <w:t>числе муль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 xml:space="preserve">тимедийные, учитывая </w:t>
            </w:r>
            <w:r>
              <w:rPr>
                <w:rFonts w:ascii="Times New Roman" w:hAnsi="Times New Roman"/>
                <w:sz w:val="24"/>
                <w:szCs w:val="24"/>
              </w:rPr>
              <w:t>сведения о назначении  конкрет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ного вида словаря, об ос</w:t>
            </w:r>
            <w:r>
              <w:rPr>
                <w:rFonts w:ascii="Times New Roman" w:hAnsi="Times New Roman"/>
                <w:sz w:val="24"/>
                <w:szCs w:val="24"/>
              </w:rPr>
              <w:t>обенностях строения его словар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 xml:space="preserve">ной статьи: толковые словари, </w:t>
            </w:r>
            <w:r w:rsidRPr="006D012E">
              <w:rPr>
                <w:rFonts w:ascii="Times New Roman" w:hAnsi="Times New Roman"/>
                <w:sz w:val="24"/>
                <w:szCs w:val="24"/>
              </w:rPr>
              <w:lastRenderedPageBreak/>
              <w:t>словари иностранных слов, фразеологические словари, словари пословиц и по- говорок, крылатых слов и выраж</w:t>
            </w:r>
            <w:r>
              <w:rPr>
                <w:rFonts w:ascii="Times New Roman" w:hAnsi="Times New Roman"/>
                <w:sz w:val="24"/>
                <w:szCs w:val="24"/>
              </w:rPr>
              <w:t>ений; учебные этимоло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гические словари; словари синонимов, антонимов.</w:t>
            </w:r>
          </w:p>
        </w:tc>
        <w:tc>
          <w:tcPr>
            <w:tcW w:w="3368" w:type="dxa"/>
            <w:vMerge w:val="restart"/>
            <w:shd w:val="clear" w:color="auto" w:fill="auto"/>
          </w:tcPr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 </w:t>
            </w: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t>-взаимодействовать с окружающими людьми в ситуациях формального и неформального межличностного и межкультурного общения;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t>- понимание определяющей роли языка в развитии интеллектуальных и творческих способностей личности в процессе образования и самообразования;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- использовать коммуникативно-эстетические возможности родного языка;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t>- проводить различные виды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t>-использовать в речевой практике при создании устных и письменных высказываний стилистические ресурсы лексики и фразеологии родного языка, основные нормы родного языка (орфоэпические, лексические, грамматические, орфографические, пунктуационные), нормы речевого этикета и стремиться к речевому самосовершенствованию;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t>-осознавать значимость чтения и изучения родной литературы для своего дальнейшего развития; испытывать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t>-воспринимать родную литературу как одну из основных национально-культурных ценностей народа, как особого способа познания жизни;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- осознавать коммуникативно-эстетические возможности родного языка на основе изучения выдающихся произведений культуры своего народа, российской и мировой культуры;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t>- систематизировать  научные знания о родном языке; осознавать взаимосвязь его уровней и единиц; освоение базовых понятий лингвистики, основных единиц и грамматических категорий родного языка;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t>- использовать активный и потенциальный словарный запас, использовать в речи грамматические средства для свободного выражения мыслей и чувств на родном языке адекватно ситуации и стилю общения;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t>- ответственности за языковую культуру как общечеловеческую ценность.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t>-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t>- понимать литературные художественные произведения, отражающие разные этнокультурные традиции;</w:t>
            </w:r>
          </w:p>
          <w:p w:rsidR="006D012E" w:rsidRPr="00303E57" w:rsidRDefault="006D012E" w:rsidP="00303E5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 овладеть процедурами смыслового и эстетического анализа текста на основе </w:t>
            </w:r>
            <w:r w:rsidRPr="00303E57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      </w:r>
          </w:p>
          <w:p w:rsidR="006D012E" w:rsidRPr="00E2179B" w:rsidRDefault="006D012E" w:rsidP="00751CF5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6D012E" w:rsidRPr="00E2179B" w:rsidRDefault="006D012E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6D012E" w:rsidRPr="00E2179B" w:rsidTr="00BA7414">
        <w:trPr>
          <w:trHeight w:val="2146"/>
        </w:trPr>
        <w:tc>
          <w:tcPr>
            <w:tcW w:w="1753" w:type="dxa"/>
            <w:shd w:val="clear" w:color="auto" w:fill="auto"/>
          </w:tcPr>
          <w:p w:rsidR="006D012E" w:rsidRPr="00E2179B" w:rsidRDefault="006D012E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 xml:space="preserve"> Культур речи</w:t>
            </w:r>
          </w:p>
        </w:tc>
        <w:tc>
          <w:tcPr>
            <w:tcW w:w="4819" w:type="dxa"/>
            <w:shd w:val="clear" w:color="auto" w:fill="auto"/>
          </w:tcPr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179B">
              <w:rPr>
                <w:rFonts w:ascii="Times New Roman" w:hAnsi="Times New Roman"/>
                <w:sz w:val="24"/>
                <w:szCs w:val="24"/>
              </w:rPr>
              <w:t xml:space="preserve">   ;</w:t>
            </w:r>
            <w:r>
              <w:t xml:space="preserve"> 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понимать и характеризовать активные процессы в области произношения и ударения;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соблюдать нормы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ударения в отдельных граммати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ческих формах самостоятельных частей речи (в рамках изученного);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различать вариан</w:t>
            </w:r>
            <w:r>
              <w:rPr>
                <w:rFonts w:ascii="Times New Roman" w:hAnsi="Times New Roman"/>
                <w:sz w:val="24"/>
                <w:szCs w:val="24"/>
              </w:rPr>
              <w:t>ты орфоэпической и акцентологи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ческой нормы; употреблять слова с учётом произн</w:t>
            </w:r>
            <w:r>
              <w:rPr>
                <w:rFonts w:ascii="Times New Roman" w:hAnsi="Times New Roman"/>
                <w:sz w:val="24"/>
                <w:szCs w:val="24"/>
              </w:rPr>
              <w:t>оси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тельных вариантов современной орфоэпической нормы;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употреблять слов</w:t>
            </w:r>
            <w:r>
              <w:rPr>
                <w:rFonts w:ascii="Times New Roman" w:hAnsi="Times New Roman"/>
                <w:sz w:val="24"/>
                <w:szCs w:val="24"/>
              </w:rPr>
              <w:t>а с учётом стилистических вари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антов орфоэпической нормы;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употреблять слова в соответствии с их лексическим значением и требованием лексической сочетаемости (трудные случаи в рамках изученного);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опознавать часто</w:t>
            </w:r>
            <w:r>
              <w:rPr>
                <w:rFonts w:ascii="Times New Roman" w:hAnsi="Times New Roman"/>
                <w:sz w:val="24"/>
                <w:szCs w:val="24"/>
              </w:rPr>
              <w:t>тные примеры тавтологии и плео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назма;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соблюдать синтаксические нормы современного русского литературного языка: управление предлогов; построение простых предложений‚ сложных предложений разных видов; предложений с косвенной речью;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анализировать и различать типичные речевые ошибки;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редактировать текст с целью исправления речевых ошибок;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выявлять и исправлять речевые ошибки в устной и письменной речи;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распознавать тип</w:t>
            </w:r>
            <w:r>
              <w:rPr>
                <w:rFonts w:ascii="Times New Roman" w:hAnsi="Times New Roman"/>
                <w:sz w:val="24"/>
                <w:szCs w:val="24"/>
              </w:rPr>
              <w:t>ичные ошибки в построении слож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ных предложений;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редактировать предложения с целью исп</w:t>
            </w:r>
            <w:r>
              <w:rPr>
                <w:rFonts w:ascii="Times New Roman" w:hAnsi="Times New Roman"/>
                <w:sz w:val="24"/>
                <w:szCs w:val="24"/>
              </w:rPr>
              <w:t>равления грамматических ошибок;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 xml:space="preserve">анализировать и оценивать с точки зрения норм современного русского литературного языка чужую и собственную </w:t>
            </w:r>
            <w:r w:rsidRPr="006D012E">
              <w:rPr>
                <w:rFonts w:ascii="Times New Roman" w:hAnsi="Times New Roman"/>
                <w:sz w:val="24"/>
                <w:szCs w:val="24"/>
              </w:rPr>
              <w:lastRenderedPageBreak/>
              <w:t>речь; корректировать речь с учётом её соот- ветствия основным нормам современного литературного языка;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использовать при общении в электронной среде этикетные формы и устойчивые формулы‚ принципы этикетного общения, лежащие в основе национального русского речевого этикета;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соблюдать нормы русского этикетного речевого по- ведения в ситуациях делового общения;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понимать актив</w:t>
            </w:r>
            <w:r>
              <w:rPr>
                <w:rFonts w:ascii="Times New Roman" w:hAnsi="Times New Roman"/>
                <w:sz w:val="24"/>
                <w:szCs w:val="24"/>
              </w:rPr>
              <w:t>ные процессы в современном рус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ском речевом этикете;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использовать тол</w:t>
            </w:r>
            <w:r>
              <w:rPr>
                <w:rFonts w:ascii="Times New Roman" w:hAnsi="Times New Roman"/>
                <w:sz w:val="24"/>
                <w:szCs w:val="24"/>
              </w:rPr>
              <w:t>ковые, в том числе мультимедий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ные, словари для определения лексического значения слова и особенностей его употребления;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использовать орф</w:t>
            </w:r>
            <w:r>
              <w:rPr>
                <w:rFonts w:ascii="Times New Roman" w:hAnsi="Times New Roman"/>
                <w:sz w:val="24"/>
                <w:szCs w:val="24"/>
              </w:rPr>
              <w:t>оэпические, в том числе мульти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медийные, словари для определения нормативных вари- антов произношения и правописания;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использовать сло</w:t>
            </w:r>
            <w:r>
              <w:rPr>
                <w:rFonts w:ascii="Times New Roman" w:hAnsi="Times New Roman"/>
                <w:sz w:val="24"/>
                <w:szCs w:val="24"/>
              </w:rPr>
              <w:t>вари синонимов, антонимов‚ омо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нимов‚ паронимов для уточнения значения слов, подбора к ним синонимов, антонимов‚ омонимов‚ паронимов, а также в процессе редактирования текста;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использовать гр</w:t>
            </w:r>
            <w:r>
              <w:rPr>
                <w:rFonts w:ascii="Times New Roman" w:hAnsi="Times New Roman"/>
                <w:sz w:val="24"/>
                <w:szCs w:val="24"/>
              </w:rPr>
              <w:t>амматические словари и справоч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ники для уточнения н</w:t>
            </w:r>
            <w:r>
              <w:rPr>
                <w:rFonts w:ascii="Times New Roman" w:hAnsi="Times New Roman"/>
                <w:sz w:val="24"/>
                <w:szCs w:val="24"/>
              </w:rPr>
              <w:t>ормы формообразования, словоиз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менения и построения словосочетания и предложения; опознавания вариантов грамматической н</w:t>
            </w:r>
            <w:r>
              <w:rPr>
                <w:rFonts w:ascii="Times New Roman" w:hAnsi="Times New Roman"/>
                <w:sz w:val="24"/>
                <w:szCs w:val="24"/>
              </w:rPr>
              <w:t>ормы; в процес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се редактирования текста;</w:t>
            </w:r>
          </w:p>
          <w:p w:rsidR="006D012E" w:rsidRPr="00E2179B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использовать орф</w:t>
            </w:r>
            <w:r>
              <w:rPr>
                <w:rFonts w:ascii="Times New Roman" w:hAnsi="Times New Roman"/>
                <w:sz w:val="24"/>
                <w:szCs w:val="24"/>
              </w:rPr>
              <w:t>ографические словари и справоч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ники по пунктуации для определения нормативного на- писания слов и постановки знаков препинания в пись- менной речи.</w:t>
            </w:r>
          </w:p>
        </w:tc>
        <w:tc>
          <w:tcPr>
            <w:tcW w:w="3368" w:type="dxa"/>
            <w:vMerge/>
            <w:shd w:val="clear" w:color="auto" w:fill="auto"/>
          </w:tcPr>
          <w:p w:rsidR="006D012E" w:rsidRPr="00E2179B" w:rsidRDefault="006D012E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</w:p>
        </w:tc>
      </w:tr>
      <w:tr w:rsidR="006D012E" w:rsidRPr="00E2179B" w:rsidTr="00BA7414">
        <w:trPr>
          <w:trHeight w:val="2146"/>
        </w:trPr>
        <w:tc>
          <w:tcPr>
            <w:tcW w:w="1753" w:type="dxa"/>
            <w:shd w:val="clear" w:color="auto" w:fill="auto"/>
          </w:tcPr>
          <w:p w:rsidR="006D012E" w:rsidRDefault="006D012E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Речь. Речевая деятельность. Текст</w:t>
            </w:r>
          </w:p>
        </w:tc>
        <w:tc>
          <w:tcPr>
            <w:tcW w:w="4819" w:type="dxa"/>
            <w:shd w:val="clear" w:color="auto" w:fill="auto"/>
          </w:tcPr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пользоваться различными видами чтения (просмотровым, ознакомительным, изучающим, поисковым) учебно-научных, художественных, публицистических тек- стов различных функционально-смысловых типов, в том числе сочетающих р</w:t>
            </w:r>
            <w:r>
              <w:rPr>
                <w:rFonts w:ascii="Times New Roman" w:hAnsi="Times New Roman"/>
                <w:sz w:val="24"/>
                <w:szCs w:val="24"/>
              </w:rPr>
              <w:t>азные форматы представления ин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формации (инфографика, диаграмма, дисплейный текст и др.);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владеть умениями информационной переработки прослушанного или прочитанного текста; основными спо- собами и средствами по</w:t>
            </w:r>
            <w:r>
              <w:rPr>
                <w:rFonts w:ascii="Times New Roman" w:hAnsi="Times New Roman"/>
                <w:sz w:val="24"/>
                <w:szCs w:val="24"/>
              </w:rPr>
              <w:t>лучения, переработки и преобра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зования информации (</w:t>
            </w:r>
            <w:r>
              <w:rPr>
                <w:rFonts w:ascii="Times New Roman" w:hAnsi="Times New Roman"/>
                <w:sz w:val="24"/>
                <w:szCs w:val="24"/>
              </w:rPr>
              <w:t>аннотация, конспект); использо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вать графики, диаграммы, схемы для представления ин- формации;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анализировать структурные элементы и языковые особенности анекдота, ш</w:t>
            </w:r>
            <w:r>
              <w:rPr>
                <w:rFonts w:ascii="Times New Roman" w:hAnsi="Times New Roman"/>
                <w:sz w:val="24"/>
                <w:szCs w:val="24"/>
              </w:rPr>
              <w:t>утки; уместно использовать жан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 xml:space="preserve">ры разговорной речи </w:t>
            </w:r>
            <w:r>
              <w:rPr>
                <w:rFonts w:ascii="Times New Roman" w:hAnsi="Times New Roman"/>
                <w:sz w:val="24"/>
                <w:szCs w:val="24"/>
              </w:rPr>
              <w:t>в ситуациях неформального обще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ния;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анализировать структурные элементы и языковые особенности делового письма; создавать деловые письма;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понимать и использовать в собственной речевой практике прецедентные тексты;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создавать тексты ка</w:t>
            </w:r>
            <w:r>
              <w:rPr>
                <w:rFonts w:ascii="Times New Roman" w:hAnsi="Times New Roman"/>
                <w:sz w:val="24"/>
                <w:szCs w:val="24"/>
              </w:rPr>
              <w:t>к результат проектной (исследо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вательской) деятельности; оформлять реферат в письмен- ной форме и представлять его в устной форме;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 xml:space="preserve">создавать устные </w:t>
            </w:r>
            <w:r>
              <w:rPr>
                <w:rFonts w:ascii="Times New Roman" w:hAnsi="Times New Roman"/>
                <w:sz w:val="24"/>
                <w:szCs w:val="24"/>
              </w:rPr>
              <w:t>учебно-научные сообщения (отве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 xml:space="preserve">ты на уроке) различных </w:t>
            </w:r>
            <w:r>
              <w:rPr>
                <w:rFonts w:ascii="Times New Roman" w:hAnsi="Times New Roman"/>
                <w:sz w:val="24"/>
                <w:szCs w:val="24"/>
              </w:rPr>
              <w:t>видов, отзыв на  проектную  ра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боту одноклассника; при</w:t>
            </w:r>
            <w:r>
              <w:rPr>
                <w:rFonts w:ascii="Times New Roman" w:hAnsi="Times New Roman"/>
                <w:sz w:val="24"/>
                <w:szCs w:val="24"/>
              </w:rPr>
              <w:t>нимать участие  в  учебно-науч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ной дискуссии;</w:t>
            </w:r>
          </w:p>
          <w:p w:rsidR="006D012E" w:rsidRPr="006D012E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анализировать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создавать тексты публицистиче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>ских жанров (проблемный очерк);</w:t>
            </w:r>
          </w:p>
          <w:p w:rsidR="006D012E" w:rsidRPr="00E2179B" w:rsidRDefault="006D012E" w:rsidP="006D01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012E">
              <w:rPr>
                <w:rFonts w:ascii="Times New Roman" w:hAnsi="Times New Roman"/>
                <w:sz w:val="24"/>
                <w:szCs w:val="24"/>
              </w:rPr>
              <w:t>•</w:t>
            </w:r>
            <w:r w:rsidRPr="006D012E">
              <w:rPr>
                <w:rFonts w:ascii="Times New Roman" w:hAnsi="Times New Roman"/>
                <w:sz w:val="24"/>
                <w:szCs w:val="24"/>
              </w:rPr>
              <w:tab/>
              <w:t>владеть правилами информационной безопасности при общении в социальных сетях.</w:t>
            </w:r>
          </w:p>
        </w:tc>
        <w:tc>
          <w:tcPr>
            <w:tcW w:w="3368" w:type="dxa"/>
            <w:vMerge/>
            <w:shd w:val="clear" w:color="auto" w:fill="auto"/>
          </w:tcPr>
          <w:p w:rsidR="006D012E" w:rsidRDefault="006D012E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</w:p>
        </w:tc>
      </w:tr>
    </w:tbl>
    <w:p w:rsidR="002226A0" w:rsidRPr="00E2179B" w:rsidRDefault="002226A0" w:rsidP="00571F9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125C" w:rsidRPr="00E2179B" w:rsidRDefault="005B125C" w:rsidP="00664C0D">
      <w:pPr>
        <w:spacing w:after="0"/>
        <w:rPr>
          <w:rFonts w:ascii="Times New Roman" w:hAnsi="Times New Roman"/>
          <w:sz w:val="24"/>
          <w:szCs w:val="24"/>
        </w:rPr>
      </w:pPr>
    </w:p>
    <w:p w:rsidR="00404430" w:rsidRPr="00E2179B" w:rsidRDefault="00DF4DC6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 xml:space="preserve">2. </w:t>
      </w:r>
      <w:r w:rsidR="00404430" w:rsidRPr="00E2179B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Pr="00E2179B">
        <w:rPr>
          <w:rFonts w:ascii="Times New Roman" w:hAnsi="Times New Roman"/>
          <w:b/>
          <w:sz w:val="24"/>
          <w:szCs w:val="24"/>
        </w:rPr>
        <w:t>учебного предмета</w:t>
      </w:r>
      <w:r w:rsidR="00404430" w:rsidRPr="00E2179B">
        <w:rPr>
          <w:rFonts w:ascii="Times New Roman" w:hAnsi="Times New Roman"/>
          <w:b/>
          <w:sz w:val="24"/>
          <w:szCs w:val="24"/>
        </w:rPr>
        <w:t xml:space="preserve"> </w:t>
      </w:r>
      <w:r w:rsidR="005F7CD8" w:rsidRPr="00E2179B">
        <w:rPr>
          <w:rFonts w:ascii="Times New Roman" w:hAnsi="Times New Roman"/>
          <w:b/>
          <w:sz w:val="24"/>
          <w:szCs w:val="24"/>
        </w:rPr>
        <w:t xml:space="preserve"> </w:t>
      </w:r>
    </w:p>
    <w:p w:rsidR="00404430" w:rsidRDefault="00404430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Содержание, обеспечивающее формирование коммуникативной компетенции</w:t>
      </w:r>
    </w:p>
    <w:p w:rsidR="00E2179B" w:rsidRPr="00E2179B" w:rsidRDefault="00E2179B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2179B" w:rsidRPr="00E2179B" w:rsidRDefault="00E2179B" w:rsidP="00E2179B">
      <w:pPr>
        <w:jc w:val="center"/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5 класс</w:t>
      </w:r>
    </w:p>
    <w:p w:rsidR="00E2179B" w:rsidRPr="00E2179B" w:rsidRDefault="00E2179B" w:rsidP="00E2179B">
      <w:pPr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Раздел 1. Язык и культура.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с сватьей бабой Бабарихойи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Краткая история русской письменности. Создание славянского алфавита.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Ознакомление с историей и этимологией некоторых слов. 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Поэтизмы и слова-символы, обладающие традиционной метафорической образностью,в поэтической речи.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Слова со специфическим оценочно-характеризующим значением. 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lastRenderedPageBreak/>
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Общеизвестные старинные русские города. Происхождение их названий. </w:t>
      </w:r>
    </w:p>
    <w:p w:rsidR="00E2179B" w:rsidRPr="00E2179B" w:rsidRDefault="00E2179B" w:rsidP="00E217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Культура речи.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Постоянное и подвижное ударение в именах существительных; именах прилагательных, глаголах.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Омографы: ударение как маркёр смысла слова: пАрить — парИть, рОжки — рожкИ, пОлки — полкИ, Атлас — атлАс.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Произносительные варианты орфоэпической нормы: (було[ч’]ная — було[ш]ная, же[н’]щина — же[н]щина, до[жд]ём — до[ж’]ём и под.).Произносительные варианты на уровне словосочетаний (микроволнОвая печь – микровОлновая терапия).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Роль звукописи в художественном тексте.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Основные лексические нормы современного русского литературного языка. 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Лексические нормы употребления имён существительных, прилагательных, глаголовв современном русском литературном языке. 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речи(кинофильм — кинокартина — кино – кинолента, интернациональный — международный, экспорт — вывоз, импорт — ввоз‚ блато — болото, брещи — беречь, шлем — шелом, краткий — короткий, беспрестанный — бесперестанный‚ глаголить – говорить – сказать – брякнуть).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Основные грамматические нормы современного русского литературного языка. Категория рода: род заимствованных несклоняемых имен существительных (шимпанзе, колибри, евро, авеню, салями, коммюнике); род сложных существительных (плащ-палатка, диван-кровать, музей-квартира);род имен собственных (географических названий);род аббревиатур. Нормативные и ненормативные формы употребления имён существительных.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Формы существительных мужского рода множественного числа с окончаниями –а(-я), -ы(и)‚ различающиеся по смыслу: корпуса (здания, войсковые соединения) – корпусы (туловища); образа (иконы) – образы (литературные); кондуктора (работники транспорта) </w:t>
      </w:r>
      <w:r w:rsidRPr="00E2179B">
        <w:rPr>
          <w:rFonts w:ascii="Times New Roman" w:hAnsi="Times New Roman"/>
          <w:sz w:val="24"/>
          <w:szCs w:val="24"/>
        </w:rPr>
        <w:lastRenderedPageBreak/>
        <w:t xml:space="preserve">– кондукторы (приспособление в технике); меха (выделанные шкуры) – мехи (кузнечные); соболя (меха) –соболи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(токари – токаря, цехи – цеха, выборы – выбора, тракторы – трактора и др.).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Речевой этикет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E2179B" w:rsidRPr="00E2179B" w:rsidRDefault="00E2179B" w:rsidP="00E2179B">
      <w:pPr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Раздел 3. Речь. Р</w:t>
      </w:r>
      <w:r>
        <w:rPr>
          <w:rFonts w:ascii="Times New Roman" w:hAnsi="Times New Roman"/>
          <w:b/>
          <w:sz w:val="24"/>
          <w:szCs w:val="24"/>
        </w:rPr>
        <w:t>ечевая деятельность. Текст 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Язык и речь. Виды речевой деятельности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Язык и речь. Точность и логичность речи. Выразительность,  чистота и богатство речи. Средства выразительной устной речи (тон, тембр, темп), способы тренировки (скороговорки).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Интонация и жесты. Формы речи: монолог и диалог.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Текст как единица языка и речи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Функциональные разновидности языка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Функциональные разновидности языка.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Разговорная речь. Просьба, извинение как жанры разговорной речи. Официально-деловой стиль. Объявление (устное и письменное).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Учебно-научный стиль. План ответа на уроке, план текста.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Девиз, слоган.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Язык художественной литературы. Литературная сказка. Рассказ.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 </w:t>
      </w:r>
    </w:p>
    <w:p w:rsidR="00E2179B" w:rsidRPr="00E2179B" w:rsidRDefault="00E2179B" w:rsidP="00E2179B">
      <w:pPr>
        <w:jc w:val="center"/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6 класс</w:t>
      </w:r>
    </w:p>
    <w:p w:rsidR="00E2179B" w:rsidRPr="00E2179B" w:rsidRDefault="00E2179B" w:rsidP="00E217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Раздел 1. Язык и культура.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E2179B" w:rsidRPr="00E2179B" w:rsidRDefault="00E2179B" w:rsidP="00E217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Культура речи.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Основные орфоэпические нормы современного русского литературного языка.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профессиональные).Нормы произношения отдельных грамматических форм; заимствованных слов: ударение в формерод.п. мн.ч. существительных; ударение в кратких формах прилагательных; подвижное ударение в глаголах;ударение в формах глагола прошедшего времени; ударение в возвратных глаголах в формах прошедшего времени м.р.; ударение в формах глаголов II спр. на –ить; глаголы звонить, включить и др. Варианты ударения внутри нормы: баловать – баловать, обеспечение – обеспечение.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Основные лексические нормы современного русского литературного языка. Синонимы и точность речи. Смысловые‚стилистические особенности  употребления синонимов.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Антонимы и точность речи. Смысловые‚ стилистические особенности  употребления антонимов.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Лексические омонимы и точность речи. Смысловые‚ стилистические особенности  употребления лексических омонимов.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Типичные речевые ошибки‚ связанные с употреблением синонимов‚ антонимов и лексических омонимов в речи.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lastRenderedPageBreak/>
        <w:t>Основные грамматические нормы современного русского литературного языка. Категория склонения: склонение русских и иностранных имён и фамилий; названий географических объектов; им.п. мн.ч. существительных на -а/-я и -ы/-и (директора, договоры); род.п. мн.ч. существительных м. и ср.р. с нулевым окончанием и окончанием –ов (баклажанов, яблок, гектаров, носков, чулок); род.п. мн.ч. существительных ж.р. на –ня (басен, вишен, богинь, тихонь, кухонь); тв.п.мн.ч. существительных III склонения; род.п.ед.ч. существительных м.р. (стакан чая – стакан чаю);склонение местоимений‚ порядковых и количественных числительных. Нормативные и ненормативные формы имён существительных. Типичные грамматические ошибки в речи.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Нормы употребления форм имен существительных в соответствии с типом склонения (в санаторий – не «санаторию», стукнуть туфлей – не «туфлем»), родом существительного (красного платья – не «платьи»), принадлежностью к разряду – одушевленности – неодушевленности (смотреть на спутника – смотреть на спутник), особенностями окончаний форм множественного числа (чулок, носков, апельсинов, мандаринов, профессора, паспорта и т. д.).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Нормы употребления имен прилагательных в формах сравнительной степени (ближайший – не «самый ближайший»), в краткой форме (медлен – медленен, торжествен – торжественен).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Речевой этикет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E2179B" w:rsidRPr="00E2179B" w:rsidRDefault="00E2179B" w:rsidP="00E2179B">
      <w:pPr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Раздел 3. Речь. Р</w:t>
      </w:r>
      <w:r w:rsidRPr="00E2179B">
        <w:rPr>
          <w:rFonts w:ascii="Times New Roman" w:hAnsi="Times New Roman"/>
          <w:b/>
          <w:sz w:val="24"/>
          <w:szCs w:val="24"/>
        </w:rPr>
        <w:t>ечевая деятельность. Текст.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Язык и речь. Виды речевой деятельности</w:t>
      </w:r>
      <w:r w:rsidRPr="00E2179B">
        <w:rPr>
          <w:rFonts w:ascii="Times New Roman" w:hAnsi="Times New Roman"/>
          <w:sz w:val="24"/>
          <w:szCs w:val="24"/>
        </w:rPr>
        <w:tab/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Эффективные приёмы чтения. Предтекстовый, текстовый и послетекстовый этапы работы.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Текст как единица языка и речи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Функциональные разновидности языка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Разговорная речь. Рассказ о событии, «бывальщины».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lastRenderedPageBreak/>
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Язык художественной литературы. Описание внешности человека.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</w:p>
    <w:p w:rsidR="00E2179B" w:rsidRPr="00E2179B" w:rsidRDefault="00E2179B" w:rsidP="00E2179B">
      <w:pPr>
        <w:jc w:val="center"/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7 класс</w:t>
      </w:r>
    </w:p>
    <w:p w:rsidR="00E2179B" w:rsidRPr="00E2179B" w:rsidRDefault="00E2179B" w:rsidP="00E2179B">
      <w:pPr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Р</w:t>
      </w:r>
      <w:r w:rsidRPr="00E2179B">
        <w:rPr>
          <w:rFonts w:ascii="Times New Roman" w:hAnsi="Times New Roman"/>
          <w:b/>
          <w:sz w:val="24"/>
          <w:szCs w:val="24"/>
        </w:rPr>
        <w:t>аздел 1. Язык и культура.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Русский язык как развивающееся явление.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(губернатор, диакон, ваучер, агитационный пункт, большевик, колхоз и т.п.).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E2179B" w:rsidRPr="00E2179B" w:rsidRDefault="00E2179B" w:rsidP="00E2179B">
      <w:pPr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Раздел 2. Культура речи.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Основные орфоэпические нормы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(на дом‚ на гору)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Основные грамматические нормы современного русского литературного языка. 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очутиться, победить, убедить, учредить, утвердить)‚ формы глаголов совершенного и несовершенного вида‚ формы глаголов в повелительном </w:t>
      </w:r>
      <w:r w:rsidRPr="00E2179B">
        <w:rPr>
          <w:rFonts w:ascii="Times New Roman" w:hAnsi="Times New Roman"/>
          <w:sz w:val="24"/>
          <w:szCs w:val="24"/>
        </w:rPr>
        <w:lastRenderedPageBreak/>
        <w:t>наклонении. Нормы употребления в речи однокоренных слов типа висящий – висячий, горящий – горячий.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 Литературный и разговорный варианты грамматической норм(махаешь – машешь; обусловливать, сосредоточивать, уполномочивать, оспаривать, удостаивать, облагораживать).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Речевой этикет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E2179B" w:rsidRPr="00E2179B" w:rsidRDefault="00E2179B" w:rsidP="00E2179B">
      <w:pPr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Раздел 3. Речь. Р</w:t>
      </w:r>
      <w:r w:rsidRPr="00E2179B">
        <w:rPr>
          <w:rFonts w:ascii="Times New Roman" w:hAnsi="Times New Roman"/>
          <w:b/>
          <w:sz w:val="24"/>
          <w:szCs w:val="24"/>
        </w:rPr>
        <w:t>ечевая деятельность. Текст.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Язык и речь. Виды речевой деятельности</w:t>
      </w:r>
      <w:r w:rsidRPr="00E2179B">
        <w:rPr>
          <w:rFonts w:ascii="Times New Roman" w:hAnsi="Times New Roman"/>
          <w:sz w:val="24"/>
          <w:szCs w:val="24"/>
        </w:rPr>
        <w:tab/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похвала, самопрезентация и др., сохранение инициативы в диалоге, уклонение от инициативы, завершение диалога и др.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Текст как единица языка и речи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аргументативного типа: рассуждение, доказательство, объяснение.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Функциональные разновидности языка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Публицистический стиль. Путевые записки. Текст рекламного объявления, его языковые и структурные особенности.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Язык художественной литературы. Фактуальная и подтекстная информация в текстах художественного стиля речи. Сильные позиции в художественных текстах. Притча.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</w:p>
    <w:p w:rsidR="00E2179B" w:rsidRPr="00E2179B" w:rsidRDefault="00E2179B" w:rsidP="00E2179B">
      <w:pPr>
        <w:jc w:val="center"/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8 класс</w:t>
      </w:r>
    </w:p>
    <w:p w:rsidR="00E2179B" w:rsidRPr="00E2179B" w:rsidRDefault="00E2179B" w:rsidP="00E2179B">
      <w:pPr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Раздел 1. Язык и культура.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lastRenderedPageBreak/>
        <w:t>Исконно русская лексика: слова общеиндоевропейского фонда, слова праславянского (общеславянского) языка, древнерусские (общевосточнославянские)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Иноязычная лексика в разговорной речи, дисплейных текстах, современной публицистике.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E2179B" w:rsidRPr="00E2179B" w:rsidRDefault="00E2179B" w:rsidP="00E2179B">
      <w:pPr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 xml:space="preserve">Раздел 2. Культура </w:t>
      </w:r>
      <w:r w:rsidRPr="00E2179B">
        <w:rPr>
          <w:rFonts w:ascii="Times New Roman" w:hAnsi="Times New Roman"/>
          <w:b/>
          <w:sz w:val="24"/>
          <w:szCs w:val="24"/>
        </w:rPr>
        <w:t>речи.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Основные орфоэпические нормы современного русского литературного языка. 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ж и ш; произношение сочетания чн и чт; произношение женских отчеств на -ична, -инична; произношение твёрдого [н] перед мягкими [ф'] и [в'];произношение мягкого [н] перед ч и щ.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Типичные акцентологические ошибки в современной речи.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Основные лексические нормы современного русского литературного языка. 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Основные грамматические нормы современного русского литературного языка. 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(врач пришел – врач пришла); согласование сказуемого с подлежащим, выраженным сочетанием числительного несколько и существительным; согласование определения в количественно-именных сочетаниях с числительными два, три, четыре (два новых стола, две молодых женщины и две молодые женщины).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Нормы построения словосочетаний по типу согласования (маршрутное такси, обеих сестер – обоих братьев).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Варианты грамматической нормы: согласование сказуемого с подлежащим, выраженным сочетанием слов много, мало, немного, немало, сколько, столько, большинство, </w:t>
      </w:r>
      <w:r w:rsidRPr="00E2179B">
        <w:rPr>
          <w:rFonts w:ascii="Times New Roman" w:hAnsi="Times New Roman"/>
          <w:sz w:val="24"/>
          <w:szCs w:val="24"/>
        </w:rPr>
        <w:lastRenderedPageBreak/>
        <w:t>меньшинство. Отражение вариантов грамматической нормы в современных грамматических словарях и справочниках.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Речевой этикет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E2179B" w:rsidRPr="00E2179B" w:rsidRDefault="00E2179B" w:rsidP="00E2179B">
      <w:pPr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Раздел 3. Речь. Р</w:t>
      </w:r>
      <w:r w:rsidRPr="00E2179B">
        <w:rPr>
          <w:rFonts w:ascii="Times New Roman" w:hAnsi="Times New Roman"/>
          <w:b/>
          <w:sz w:val="24"/>
          <w:szCs w:val="24"/>
        </w:rPr>
        <w:t>ечевая деятельность. Текст.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Язык и речь. Виды речевой деятельности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Эффективные приёмы слушания. Предтекстовый, текстовый и послетекстовый этапы работы.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Основные методы, способы и средства получения, переработки информации.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Текст как единица языка и речи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Функциональные разновидности языка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Разговорная речь. Самохарактеристика, самопрезентация, поздравление.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Язык художественной литературы. Сочинение в жанре письма другу (в том числе электронного), страницы дневника и т.д.</w:t>
      </w:r>
    </w:p>
    <w:p w:rsidR="00E2179B" w:rsidRPr="00E2179B" w:rsidRDefault="00E2179B" w:rsidP="00E2179B">
      <w:pPr>
        <w:jc w:val="center"/>
        <w:rPr>
          <w:rFonts w:ascii="Times New Roman" w:hAnsi="Times New Roman"/>
          <w:b/>
          <w:sz w:val="24"/>
          <w:szCs w:val="24"/>
        </w:rPr>
      </w:pPr>
      <w:r w:rsidRPr="00E2179B">
        <w:rPr>
          <w:rFonts w:ascii="Times New Roman" w:hAnsi="Times New Roman"/>
          <w:b/>
          <w:sz w:val="24"/>
          <w:szCs w:val="24"/>
        </w:rPr>
        <w:t>9 класс</w:t>
      </w:r>
    </w:p>
    <w:p w:rsidR="00E2179B" w:rsidRPr="00E2179B" w:rsidRDefault="001970C0" w:rsidP="00E217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Язык и культура.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</w:t>
      </w:r>
      <w:r w:rsidRPr="00E2179B">
        <w:rPr>
          <w:rFonts w:ascii="Times New Roman" w:hAnsi="Times New Roman"/>
          <w:sz w:val="24"/>
          <w:szCs w:val="24"/>
        </w:rPr>
        <w:lastRenderedPageBreak/>
        <w:t>(основные тенденции, отдельные примеры).Стремительный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E2179B" w:rsidRPr="001970C0" w:rsidRDefault="001970C0" w:rsidP="00E2179B">
      <w:pPr>
        <w:rPr>
          <w:rFonts w:ascii="Times New Roman" w:hAnsi="Times New Roman"/>
          <w:b/>
          <w:sz w:val="24"/>
          <w:szCs w:val="24"/>
        </w:rPr>
      </w:pPr>
      <w:r w:rsidRPr="001970C0">
        <w:rPr>
          <w:rFonts w:ascii="Times New Roman" w:hAnsi="Times New Roman"/>
          <w:b/>
          <w:sz w:val="24"/>
          <w:szCs w:val="24"/>
        </w:rPr>
        <w:t>Раздел 2. Культура речи..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Основные орфоэпические нормы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Нарушение орфоэпической нормы как художественный приём.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Речевая избыточность и точность. Тавтология. Плеоназм. Типичные ошибки‚ связанные с речевой избыточностью.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Современные толковые словари. Отражение  вариантов лексической нормы в современных словарях. Словарные пометы.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Основные грамматические нормы современного русского литературного языка. Типичные грамматические ошибки. Управление: управление предлогов благодаря, согласно, вопреки; предлога по с количественными числительными в словосочетаниях с распределительным значением (по пять груш – по пяти груш). Правильное построение словосочетаний по типу управления (отзыв о книге – рецензия на книгу, обидеться на слово – обижен словами). Правильное употребление предлогов о‚ по‚ из‚ св составе словосочетания (приехать из Москвы – приехать с Урала).Нагромождение одних и тех же падежных форм, в частности родительного и творительного падежа.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Типичные ошибки в построении сложных предложений: постановка рядом двух однозначных союзов(но и однако, что и будто, что и как будто)‚ повторение частицы бы в предложениях с союзами чтобы и если бы‚ введение в сложное предложение лишних указательных местоимений.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Речевой этикет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Этика и этикет в электронной среде общения. Понятие нетикета.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E2179B" w:rsidRPr="001970C0" w:rsidRDefault="00E2179B" w:rsidP="00E2179B">
      <w:pPr>
        <w:rPr>
          <w:rFonts w:ascii="Times New Roman" w:hAnsi="Times New Roman"/>
          <w:b/>
          <w:sz w:val="24"/>
          <w:szCs w:val="24"/>
        </w:rPr>
      </w:pPr>
      <w:r w:rsidRPr="001970C0">
        <w:rPr>
          <w:rFonts w:ascii="Times New Roman" w:hAnsi="Times New Roman"/>
          <w:b/>
          <w:sz w:val="24"/>
          <w:szCs w:val="24"/>
        </w:rPr>
        <w:t>Раздел 3. Речь. Р</w:t>
      </w:r>
      <w:r w:rsidR="001970C0" w:rsidRPr="001970C0">
        <w:rPr>
          <w:rFonts w:ascii="Times New Roman" w:hAnsi="Times New Roman"/>
          <w:b/>
          <w:sz w:val="24"/>
          <w:szCs w:val="24"/>
        </w:rPr>
        <w:t>ечевая деятельность. Текст.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lastRenderedPageBreak/>
        <w:t>Язык и речь. Виды речевой деятельности</w:t>
      </w:r>
      <w:r w:rsidRPr="00E2179B">
        <w:rPr>
          <w:rFonts w:ascii="Times New Roman" w:hAnsi="Times New Roman"/>
          <w:sz w:val="24"/>
          <w:szCs w:val="24"/>
        </w:rPr>
        <w:tab/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Русский язык в Интернете. Правила информационной безопасности при общении в социальных сетях. Контактное и дистантное общение.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Текст как единица языка и речи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Функциональные разновидности языка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Разговорная речь. Анекдот, шутка.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Официально-деловой стиль. Деловое письмо, его структурные элементы и языковые особенности.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Учебно-научный стиль. Доклад, сообщение. Речь оппонентана защите проекта.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Публицистический стиль. Проблемный очерк. </w:t>
      </w: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>Язык художественной литературы. Диалогичность в художественном произведении. Текст и интертекст. Афоризмы. Прецедентные тексты.</w:t>
      </w:r>
    </w:p>
    <w:p w:rsidR="00E2179B" w:rsidRPr="00690A61" w:rsidRDefault="00690A61" w:rsidP="00E2179B">
      <w:pPr>
        <w:rPr>
          <w:rFonts w:ascii="Times New Roman" w:hAnsi="Times New Roman"/>
          <w:b/>
          <w:sz w:val="24"/>
          <w:szCs w:val="24"/>
        </w:rPr>
      </w:pPr>
      <w:bookmarkStart w:id="1" w:name="_GoBack"/>
      <w:r w:rsidRPr="00690A61">
        <w:rPr>
          <w:rFonts w:ascii="Times New Roman" w:hAnsi="Times New Roman"/>
          <w:b/>
          <w:sz w:val="24"/>
          <w:szCs w:val="24"/>
        </w:rPr>
        <w:t>3.</w:t>
      </w:r>
      <w:r w:rsidRPr="00690A61">
        <w:rPr>
          <w:rFonts w:ascii="Times New Roman" w:hAnsi="Times New Roman"/>
          <w:b/>
          <w:sz w:val="24"/>
          <w:szCs w:val="24"/>
        </w:rPr>
        <w:tab/>
        <w:t>Тематическое планирование  учебного предмета</w:t>
      </w:r>
    </w:p>
    <w:bookmarkEnd w:id="1"/>
    <w:p w:rsidR="006012DA" w:rsidRPr="00AE1A48" w:rsidRDefault="006012DA" w:rsidP="006012DA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1A48">
        <w:rPr>
          <w:rFonts w:ascii="Times New Roman" w:hAnsi="Times New Roman"/>
          <w:b/>
          <w:sz w:val="24"/>
          <w:szCs w:val="24"/>
        </w:rPr>
        <w:t xml:space="preserve">Учебно-тематический план по русскому </w:t>
      </w:r>
      <w:r>
        <w:rPr>
          <w:rFonts w:ascii="Times New Roman" w:hAnsi="Times New Roman"/>
          <w:b/>
          <w:sz w:val="24"/>
          <w:szCs w:val="24"/>
        </w:rPr>
        <w:t xml:space="preserve">родному </w:t>
      </w:r>
      <w:r w:rsidRPr="00AE1A48">
        <w:rPr>
          <w:rFonts w:ascii="Times New Roman" w:hAnsi="Times New Roman"/>
          <w:b/>
          <w:sz w:val="24"/>
          <w:szCs w:val="24"/>
        </w:rPr>
        <w:t>языку для 5 класса</w:t>
      </w:r>
    </w:p>
    <w:p w:rsidR="006012DA" w:rsidRPr="00AE1A48" w:rsidRDefault="006012DA" w:rsidP="006012DA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5"/>
        <w:gridCol w:w="1004"/>
        <w:gridCol w:w="1692"/>
      </w:tblGrid>
      <w:tr w:rsidR="006012DA" w:rsidRPr="00AE1A48" w:rsidTr="006012DA">
        <w:trPr>
          <w:jc w:val="center"/>
        </w:trPr>
        <w:tc>
          <w:tcPr>
            <w:tcW w:w="5935" w:type="dxa"/>
          </w:tcPr>
          <w:p w:rsidR="006012DA" w:rsidRPr="00957599" w:rsidRDefault="006012DA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004" w:type="dxa"/>
          </w:tcPr>
          <w:p w:rsidR="006012DA" w:rsidRPr="00957599" w:rsidRDefault="006012DA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692" w:type="dxa"/>
          </w:tcPr>
          <w:p w:rsidR="006012DA" w:rsidRPr="00957599" w:rsidRDefault="006012DA" w:rsidP="006012D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 xml:space="preserve">Кол-во </w:t>
            </w:r>
            <w:r>
              <w:rPr>
                <w:rFonts w:ascii="Times New Roman" w:hAnsi="Times New Roman"/>
              </w:rPr>
              <w:t>проверочных работ</w:t>
            </w:r>
          </w:p>
        </w:tc>
      </w:tr>
      <w:tr w:rsidR="006012DA" w:rsidRPr="00AE1A48" w:rsidTr="006012DA">
        <w:trPr>
          <w:jc w:val="center"/>
        </w:trPr>
        <w:tc>
          <w:tcPr>
            <w:tcW w:w="5935" w:type="dxa"/>
          </w:tcPr>
          <w:p w:rsidR="006012DA" w:rsidRPr="00957599" w:rsidRDefault="006012DA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Язык и культура</w:t>
            </w:r>
          </w:p>
        </w:tc>
        <w:tc>
          <w:tcPr>
            <w:tcW w:w="1004" w:type="dxa"/>
          </w:tcPr>
          <w:p w:rsidR="006012DA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692" w:type="dxa"/>
          </w:tcPr>
          <w:p w:rsidR="006012DA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012DA" w:rsidRPr="00AE1A48" w:rsidTr="006012DA">
        <w:trPr>
          <w:jc w:val="center"/>
        </w:trPr>
        <w:tc>
          <w:tcPr>
            <w:tcW w:w="5935" w:type="dxa"/>
          </w:tcPr>
          <w:p w:rsidR="006012DA" w:rsidRPr="00957599" w:rsidRDefault="006012DA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речи</w:t>
            </w:r>
          </w:p>
        </w:tc>
        <w:tc>
          <w:tcPr>
            <w:tcW w:w="1004" w:type="dxa"/>
          </w:tcPr>
          <w:p w:rsidR="006012DA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92" w:type="dxa"/>
          </w:tcPr>
          <w:p w:rsidR="006012DA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012DA" w:rsidRPr="00AE1A48" w:rsidTr="006012DA">
        <w:trPr>
          <w:jc w:val="center"/>
        </w:trPr>
        <w:tc>
          <w:tcPr>
            <w:tcW w:w="5935" w:type="dxa"/>
          </w:tcPr>
          <w:p w:rsidR="006012DA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Речь. Речевая деятельность. Текст.</w:t>
            </w:r>
          </w:p>
        </w:tc>
        <w:tc>
          <w:tcPr>
            <w:tcW w:w="1004" w:type="dxa"/>
          </w:tcPr>
          <w:p w:rsidR="006012DA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692" w:type="dxa"/>
          </w:tcPr>
          <w:p w:rsidR="006012DA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012DA" w:rsidRPr="00AE1A48" w:rsidTr="006012DA">
        <w:trPr>
          <w:jc w:val="center"/>
        </w:trPr>
        <w:tc>
          <w:tcPr>
            <w:tcW w:w="5935" w:type="dxa"/>
          </w:tcPr>
          <w:p w:rsidR="006012DA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004" w:type="dxa"/>
          </w:tcPr>
          <w:p w:rsidR="006012DA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692" w:type="dxa"/>
          </w:tcPr>
          <w:p w:rsidR="006012DA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</w:p>
    <w:p w:rsidR="00690A61" w:rsidRPr="00AE1A48" w:rsidRDefault="00690A61" w:rsidP="00690A61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1A48">
        <w:rPr>
          <w:rFonts w:ascii="Times New Roman" w:hAnsi="Times New Roman"/>
          <w:b/>
          <w:sz w:val="24"/>
          <w:szCs w:val="24"/>
        </w:rPr>
        <w:t xml:space="preserve">Учебно-тематический план по русскому </w:t>
      </w:r>
      <w:r>
        <w:rPr>
          <w:rFonts w:ascii="Times New Roman" w:hAnsi="Times New Roman"/>
          <w:b/>
          <w:sz w:val="24"/>
          <w:szCs w:val="24"/>
        </w:rPr>
        <w:t xml:space="preserve">родному </w:t>
      </w:r>
      <w:r w:rsidRPr="00AE1A48">
        <w:rPr>
          <w:rFonts w:ascii="Times New Roman" w:hAnsi="Times New Roman"/>
          <w:b/>
          <w:sz w:val="24"/>
          <w:szCs w:val="24"/>
        </w:rPr>
        <w:t xml:space="preserve">языку для </w:t>
      </w:r>
      <w:r>
        <w:rPr>
          <w:rFonts w:ascii="Times New Roman" w:hAnsi="Times New Roman"/>
          <w:b/>
          <w:sz w:val="24"/>
          <w:szCs w:val="24"/>
        </w:rPr>
        <w:t>6</w:t>
      </w:r>
      <w:r w:rsidRPr="00AE1A48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690A61" w:rsidRPr="00AE1A48" w:rsidRDefault="00690A61" w:rsidP="00690A61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5"/>
        <w:gridCol w:w="1004"/>
        <w:gridCol w:w="1692"/>
      </w:tblGrid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004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692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 xml:space="preserve">Кол-во </w:t>
            </w:r>
            <w:r>
              <w:rPr>
                <w:rFonts w:ascii="Times New Roman" w:hAnsi="Times New Roman"/>
              </w:rPr>
              <w:t>проверочных работ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Язык и культура</w:t>
            </w:r>
          </w:p>
        </w:tc>
        <w:tc>
          <w:tcPr>
            <w:tcW w:w="1004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692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речи</w:t>
            </w:r>
          </w:p>
        </w:tc>
        <w:tc>
          <w:tcPr>
            <w:tcW w:w="1004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92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Речь. Речевая деятельность. Текст.</w:t>
            </w:r>
          </w:p>
        </w:tc>
        <w:tc>
          <w:tcPr>
            <w:tcW w:w="1004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692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004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692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</w:p>
    <w:p w:rsidR="00690A61" w:rsidRPr="00AE1A48" w:rsidRDefault="00690A61" w:rsidP="00690A61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1A48">
        <w:rPr>
          <w:rFonts w:ascii="Times New Roman" w:hAnsi="Times New Roman"/>
          <w:b/>
          <w:sz w:val="24"/>
          <w:szCs w:val="24"/>
        </w:rPr>
        <w:lastRenderedPageBreak/>
        <w:t xml:space="preserve">Учебно-тематический план по русскому </w:t>
      </w:r>
      <w:r>
        <w:rPr>
          <w:rFonts w:ascii="Times New Roman" w:hAnsi="Times New Roman"/>
          <w:b/>
          <w:sz w:val="24"/>
          <w:szCs w:val="24"/>
        </w:rPr>
        <w:t xml:space="preserve">родному </w:t>
      </w:r>
      <w:r w:rsidRPr="00AE1A48">
        <w:rPr>
          <w:rFonts w:ascii="Times New Roman" w:hAnsi="Times New Roman"/>
          <w:b/>
          <w:sz w:val="24"/>
          <w:szCs w:val="24"/>
        </w:rPr>
        <w:t xml:space="preserve">языку для </w:t>
      </w:r>
      <w:r>
        <w:rPr>
          <w:rFonts w:ascii="Times New Roman" w:hAnsi="Times New Roman"/>
          <w:b/>
          <w:sz w:val="24"/>
          <w:szCs w:val="24"/>
        </w:rPr>
        <w:t>7</w:t>
      </w:r>
      <w:r w:rsidRPr="00AE1A48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690A61" w:rsidRPr="00AE1A48" w:rsidRDefault="00690A61" w:rsidP="00690A61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5"/>
        <w:gridCol w:w="1004"/>
        <w:gridCol w:w="1692"/>
      </w:tblGrid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004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692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 xml:space="preserve">Кол-во </w:t>
            </w:r>
            <w:r>
              <w:rPr>
                <w:rFonts w:ascii="Times New Roman" w:hAnsi="Times New Roman"/>
              </w:rPr>
              <w:t>проверочных работ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Язык и культура</w:t>
            </w:r>
          </w:p>
        </w:tc>
        <w:tc>
          <w:tcPr>
            <w:tcW w:w="1004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692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речи</w:t>
            </w:r>
          </w:p>
        </w:tc>
        <w:tc>
          <w:tcPr>
            <w:tcW w:w="1004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92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Речь. Речевая деятельность. Текст.</w:t>
            </w:r>
          </w:p>
        </w:tc>
        <w:tc>
          <w:tcPr>
            <w:tcW w:w="1004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692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004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692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</w:p>
    <w:p w:rsidR="00690A61" w:rsidRPr="00AE1A48" w:rsidRDefault="00690A61" w:rsidP="00690A61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1A48">
        <w:rPr>
          <w:rFonts w:ascii="Times New Roman" w:hAnsi="Times New Roman"/>
          <w:b/>
          <w:sz w:val="24"/>
          <w:szCs w:val="24"/>
        </w:rPr>
        <w:t xml:space="preserve">Учебно-тематический план по русскому </w:t>
      </w:r>
      <w:r>
        <w:rPr>
          <w:rFonts w:ascii="Times New Roman" w:hAnsi="Times New Roman"/>
          <w:b/>
          <w:sz w:val="24"/>
          <w:szCs w:val="24"/>
        </w:rPr>
        <w:t xml:space="preserve">родному </w:t>
      </w:r>
      <w:r w:rsidRPr="00AE1A48">
        <w:rPr>
          <w:rFonts w:ascii="Times New Roman" w:hAnsi="Times New Roman"/>
          <w:b/>
          <w:sz w:val="24"/>
          <w:szCs w:val="24"/>
        </w:rPr>
        <w:t xml:space="preserve">языку для </w:t>
      </w:r>
      <w:r>
        <w:rPr>
          <w:rFonts w:ascii="Times New Roman" w:hAnsi="Times New Roman"/>
          <w:b/>
          <w:sz w:val="24"/>
          <w:szCs w:val="24"/>
        </w:rPr>
        <w:t>8</w:t>
      </w:r>
      <w:r w:rsidRPr="00AE1A48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690A61" w:rsidRPr="00AE1A48" w:rsidRDefault="00690A61" w:rsidP="00690A61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5"/>
        <w:gridCol w:w="1004"/>
        <w:gridCol w:w="1692"/>
      </w:tblGrid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004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692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 xml:space="preserve">Кол-во </w:t>
            </w:r>
            <w:r>
              <w:rPr>
                <w:rFonts w:ascii="Times New Roman" w:hAnsi="Times New Roman"/>
              </w:rPr>
              <w:t>проверочных работ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Язык и культура</w:t>
            </w:r>
          </w:p>
        </w:tc>
        <w:tc>
          <w:tcPr>
            <w:tcW w:w="1004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692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речи</w:t>
            </w:r>
          </w:p>
        </w:tc>
        <w:tc>
          <w:tcPr>
            <w:tcW w:w="1004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92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Речь. Речевая деятельность. Текст.</w:t>
            </w:r>
          </w:p>
        </w:tc>
        <w:tc>
          <w:tcPr>
            <w:tcW w:w="1004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692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004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692" w:type="dxa"/>
          </w:tcPr>
          <w:p w:rsidR="00690A61" w:rsidRPr="00957599" w:rsidRDefault="00690A61" w:rsidP="00690A6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</w:p>
    <w:p w:rsidR="00690A61" w:rsidRPr="00AE1A48" w:rsidRDefault="00690A61" w:rsidP="00690A61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1A48">
        <w:rPr>
          <w:rFonts w:ascii="Times New Roman" w:hAnsi="Times New Roman"/>
          <w:b/>
          <w:sz w:val="24"/>
          <w:szCs w:val="24"/>
        </w:rPr>
        <w:t xml:space="preserve">Учебно-тематический план по русскому </w:t>
      </w:r>
      <w:r>
        <w:rPr>
          <w:rFonts w:ascii="Times New Roman" w:hAnsi="Times New Roman"/>
          <w:b/>
          <w:sz w:val="24"/>
          <w:szCs w:val="24"/>
        </w:rPr>
        <w:t xml:space="preserve">родному </w:t>
      </w:r>
      <w:r w:rsidRPr="00AE1A48">
        <w:rPr>
          <w:rFonts w:ascii="Times New Roman" w:hAnsi="Times New Roman"/>
          <w:b/>
          <w:sz w:val="24"/>
          <w:szCs w:val="24"/>
        </w:rPr>
        <w:t xml:space="preserve">языку для </w:t>
      </w:r>
      <w:r>
        <w:rPr>
          <w:rFonts w:ascii="Times New Roman" w:hAnsi="Times New Roman"/>
          <w:b/>
          <w:sz w:val="24"/>
          <w:szCs w:val="24"/>
        </w:rPr>
        <w:t>9</w:t>
      </w:r>
      <w:r w:rsidRPr="00AE1A48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690A61" w:rsidRPr="00AE1A48" w:rsidRDefault="00690A61" w:rsidP="00690A61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5"/>
        <w:gridCol w:w="1004"/>
        <w:gridCol w:w="1692"/>
      </w:tblGrid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004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692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 xml:space="preserve">Кол-во </w:t>
            </w:r>
            <w:r>
              <w:rPr>
                <w:rFonts w:ascii="Times New Roman" w:hAnsi="Times New Roman"/>
              </w:rPr>
              <w:t>проверочных работ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Язык и культура</w:t>
            </w:r>
          </w:p>
        </w:tc>
        <w:tc>
          <w:tcPr>
            <w:tcW w:w="1004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692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речи</w:t>
            </w:r>
          </w:p>
        </w:tc>
        <w:tc>
          <w:tcPr>
            <w:tcW w:w="1004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92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Речь. Речевая деятельность. Текст.</w:t>
            </w:r>
          </w:p>
        </w:tc>
        <w:tc>
          <w:tcPr>
            <w:tcW w:w="1004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692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0A61" w:rsidRPr="00AE1A48" w:rsidTr="00AE40EA">
        <w:trPr>
          <w:jc w:val="center"/>
        </w:trPr>
        <w:tc>
          <w:tcPr>
            <w:tcW w:w="5935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004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692" w:type="dxa"/>
          </w:tcPr>
          <w:p w:rsidR="00690A61" w:rsidRPr="00957599" w:rsidRDefault="00690A61" w:rsidP="00AE40E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</w:p>
    <w:p w:rsidR="00E2179B" w:rsidRPr="00E2179B" w:rsidRDefault="00E2179B" w:rsidP="00E2179B">
      <w:pPr>
        <w:rPr>
          <w:rFonts w:ascii="Times New Roman" w:hAnsi="Times New Roman"/>
          <w:sz w:val="24"/>
          <w:szCs w:val="24"/>
        </w:rPr>
      </w:pPr>
    </w:p>
    <w:p w:rsidR="00C40B10" w:rsidRPr="00E2179B" w:rsidRDefault="00C40B10" w:rsidP="00571F90">
      <w:pPr>
        <w:rPr>
          <w:rFonts w:ascii="Times New Roman" w:hAnsi="Times New Roman"/>
          <w:sz w:val="28"/>
          <w:szCs w:val="28"/>
        </w:rPr>
      </w:pPr>
    </w:p>
    <w:p w:rsidR="00D52656" w:rsidRPr="00E2179B" w:rsidRDefault="001970C0" w:rsidP="001C335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52656" w:rsidRPr="00E2179B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Pr="00E2179B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Pr="00E2179B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Pr="00E2179B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Pr="00E2179B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Pr="00E2179B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Pr="00E2179B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Pr="00E2179B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Pr="00E2179B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Pr="00E2179B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Pr="00E2179B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404430" w:rsidRPr="00E2179B" w:rsidRDefault="00DF4DC6" w:rsidP="00DF4DC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2179B">
        <w:rPr>
          <w:rFonts w:ascii="Times New Roman" w:hAnsi="Times New Roman"/>
          <w:sz w:val="24"/>
          <w:szCs w:val="24"/>
        </w:rPr>
        <w:t xml:space="preserve"> </w:t>
      </w:r>
    </w:p>
    <w:p w:rsidR="00404430" w:rsidRPr="00E2179B" w:rsidRDefault="00404430" w:rsidP="0040443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04430" w:rsidRPr="00E2179B" w:rsidRDefault="00404430" w:rsidP="0040443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6226C" w:rsidRPr="00E2179B" w:rsidRDefault="00A6226C">
      <w:pPr>
        <w:rPr>
          <w:rFonts w:ascii="Times New Roman" w:hAnsi="Times New Roman"/>
          <w:sz w:val="24"/>
          <w:szCs w:val="24"/>
        </w:rPr>
      </w:pPr>
    </w:p>
    <w:sectPr w:rsidR="00A6226C" w:rsidRPr="00E2179B" w:rsidSect="00A622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10B" w:rsidRDefault="00DA410B" w:rsidP="00BC2527">
      <w:pPr>
        <w:spacing w:after="0" w:line="240" w:lineRule="auto"/>
      </w:pPr>
      <w:r>
        <w:separator/>
      </w:r>
    </w:p>
  </w:endnote>
  <w:endnote w:type="continuationSeparator" w:id="0">
    <w:p w:rsidR="00DA410B" w:rsidRDefault="00DA410B" w:rsidP="00BC2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ED4" w:rsidRDefault="006E3ED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44286"/>
      <w:docPartObj>
        <w:docPartGallery w:val="Page Numbers (Bottom of Page)"/>
        <w:docPartUnique/>
      </w:docPartObj>
    </w:sdtPr>
    <w:sdtEndPr/>
    <w:sdtContent>
      <w:p w:rsidR="006E3ED4" w:rsidRDefault="006E3ED4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0A61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6E3ED4" w:rsidRDefault="006E3ED4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ED4" w:rsidRDefault="006E3ED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10B" w:rsidRDefault="00DA410B" w:rsidP="00BC2527">
      <w:pPr>
        <w:spacing w:after="0" w:line="240" w:lineRule="auto"/>
      </w:pPr>
      <w:r>
        <w:separator/>
      </w:r>
    </w:p>
  </w:footnote>
  <w:footnote w:type="continuationSeparator" w:id="0">
    <w:p w:rsidR="00DA410B" w:rsidRDefault="00DA410B" w:rsidP="00BC2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ED4" w:rsidRDefault="006E3ED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ED4" w:rsidRDefault="006E3ED4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ED4" w:rsidRDefault="006E3ED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9F4D516"/>
    <w:lvl w:ilvl="0">
      <w:numFmt w:val="bullet"/>
      <w:lvlText w:val="*"/>
      <w:lvlJc w:val="left"/>
    </w:lvl>
  </w:abstractNum>
  <w:abstractNum w:abstractNumId="1" w15:restartNumberingAfterBreak="0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30A52"/>
    <w:multiLevelType w:val="hybridMultilevel"/>
    <w:tmpl w:val="335CA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E7069"/>
    <w:multiLevelType w:val="hybridMultilevel"/>
    <w:tmpl w:val="C33A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E61AC"/>
    <w:multiLevelType w:val="hybridMultilevel"/>
    <w:tmpl w:val="AF7A8B1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80D21"/>
    <w:multiLevelType w:val="hybridMultilevel"/>
    <w:tmpl w:val="2DA6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70F64"/>
    <w:multiLevelType w:val="hybridMultilevel"/>
    <w:tmpl w:val="18FA7406"/>
    <w:lvl w:ilvl="0" w:tplc="E05A82E6">
      <w:start w:val="1"/>
      <w:numFmt w:val="upperRoman"/>
      <w:lvlText w:val="%1."/>
      <w:lvlJc w:val="left"/>
      <w:pPr>
        <w:tabs>
          <w:tab w:val="num" w:pos="1073"/>
        </w:tabs>
        <w:ind w:left="107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3"/>
        </w:tabs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3"/>
        </w:tabs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3"/>
        </w:tabs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3"/>
        </w:tabs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3"/>
        </w:tabs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3"/>
        </w:tabs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3"/>
        </w:tabs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3"/>
        </w:tabs>
        <w:ind w:left="6473" w:hanging="180"/>
      </w:pPr>
    </w:lvl>
  </w:abstractNum>
  <w:abstractNum w:abstractNumId="10" w15:restartNumberingAfterBreak="0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7A3E53"/>
    <w:multiLevelType w:val="hybridMultilevel"/>
    <w:tmpl w:val="6F00B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056DB"/>
    <w:multiLevelType w:val="hybridMultilevel"/>
    <w:tmpl w:val="B97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342E5"/>
    <w:multiLevelType w:val="hybridMultilevel"/>
    <w:tmpl w:val="5EBA98CC"/>
    <w:lvl w:ilvl="0" w:tplc="FBD2489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6463455"/>
    <w:multiLevelType w:val="hybridMultilevel"/>
    <w:tmpl w:val="748221B6"/>
    <w:lvl w:ilvl="0" w:tplc="23BA0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85572"/>
    <w:multiLevelType w:val="hybridMultilevel"/>
    <w:tmpl w:val="6C020D26"/>
    <w:lvl w:ilvl="0" w:tplc="431E3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055C8"/>
    <w:multiLevelType w:val="hybridMultilevel"/>
    <w:tmpl w:val="D458A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FE3FD5"/>
    <w:multiLevelType w:val="hybridMultilevel"/>
    <w:tmpl w:val="FF421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675B8"/>
    <w:multiLevelType w:val="hybridMultilevel"/>
    <w:tmpl w:val="D5247C12"/>
    <w:lvl w:ilvl="0" w:tplc="00F87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622856"/>
    <w:multiLevelType w:val="hybridMultilevel"/>
    <w:tmpl w:val="E390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F5268"/>
    <w:multiLevelType w:val="hybridMultilevel"/>
    <w:tmpl w:val="E504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7"/>
  </w:num>
  <w:num w:numId="5">
    <w:abstractNumId w:val="1"/>
  </w:num>
  <w:num w:numId="6">
    <w:abstractNumId w:val="22"/>
  </w:num>
  <w:num w:numId="7">
    <w:abstractNumId w:val="20"/>
  </w:num>
  <w:num w:numId="8">
    <w:abstractNumId w:val="25"/>
  </w:num>
  <w:num w:numId="9">
    <w:abstractNumId w:val="6"/>
  </w:num>
  <w:num w:numId="10">
    <w:abstractNumId w:val="26"/>
  </w:num>
  <w:num w:numId="11">
    <w:abstractNumId w:val="24"/>
  </w:num>
  <w:num w:numId="12">
    <w:abstractNumId w:val="4"/>
  </w:num>
  <w:num w:numId="13">
    <w:abstractNumId w:val="19"/>
  </w:num>
  <w:num w:numId="14">
    <w:abstractNumId w:val="13"/>
  </w:num>
  <w:num w:numId="15">
    <w:abstractNumId w:val="17"/>
  </w:num>
  <w:num w:numId="16">
    <w:abstractNumId w:val="23"/>
  </w:num>
  <w:num w:numId="17">
    <w:abstractNumId w:val="16"/>
  </w:num>
  <w:num w:numId="18">
    <w:abstractNumId w:val="8"/>
  </w:num>
  <w:num w:numId="19">
    <w:abstractNumId w:val="27"/>
  </w:num>
  <w:num w:numId="20">
    <w:abstractNumId w:val="5"/>
  </w:num>
  <w:num w:numId="21">
    <w:abstractNumId w:val="10"/>
  </w:num>
  <w:num w:numId="22">
    <w:abstractNumId w:val="15"/>
  </w:num>
  <w:num w:numId="23">
    <w:abstractNumId w:val="2"/>
  </w:num>
  <w:num w:numId="24">
    <w:abstractNumId w:val="0"/>
    <w:lvlOverride w:ilvl="0">
      <w:lvl w:ilvl="0">
        <w:start w:val="65535"/>
        <w:numFmt w:val="bullet"/>
        <w:lvlText w:val="—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9"/>
  </w:num>
  <w:num w:numId="26">
    <w:abstractNumId w:val="0"/>
    <w:lvlOverride w:ilvl="0">
      <w:lvl w:ilvl="0">
        <w:start w:val="65535"/>
        <w:numFmt w:val="bullet"/>
        <w:lvlText w:val="—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—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8"/>
  </w:num>
  <w:num w:numId="29">
    <w:abstractNumId w:val="21"/>
  </w:num>
  <w:num w:numId="30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430"/>
    <w:rsid w:val="00001E6B"/>
    <w:rsid w:val="00006126"/>
    <w:rsid w:val="000073E4"/>
    <w:rsid w:val="00055123"/>
    <w:rsid w:val="00094183"/>
    <w:rsid w:val="0009716F"/>
    <w:rsid w:val="000B4829"/>
    <w:rsid w:val="000E0586"/>
    <w:rsid w:val="000E4E92"/>
    <w:rsid w:val="00121E2C"/>
    <w:rsid w:val="0018711B"/>
    <w:rsid w:val="00193F76"/>
    <w:rsid w:val="001970C0"/>
    <w:rsid w:val="001C3350"/>
    <w:rsid w:val="001E0E0E"/>
    <w:rsid w:val="001F50EF"/>
    <w:rsid w:val="002226A0"/>
    <w:rsid w:val="00253DD0"/>
    <w:rsid w:val="00271357"/>
    <w:rsid w:val="00303E57"/>
    <w:rsid w:val="00321EBC"/>
    <w:rsid w:val="003B2271"/>
    <w:rsid w:val="003F0E6D"/>
    <w:rsid w:val="00404430"/>
    <w:rsid w:val="004663B7"/>
    <w:rsid w:val="004B6E74"/>
    <w:rsid w:val="00510638"/>
    <w:rsid w:val="00525FD2"/>
    <w:rsid w:val="00571F90"/>
    <w:rsid w:val="005725D4"/>
    <w:rsid w:val="005B125C"/>
    <w:rsid w:val="005F7CD8"/>
    <w:rsid w:val="006012DA"/>
    <w:rsid w:val="00637B81"/>
    <w:rsid w:val="00664C0D"/>
    <w:rsid w:val="00675036"/>
    <w:rsid w:val="00690A61"/>
    <w:rsid w:val="00695F6D"/>
    <w:rsid w:val="006D012E"/>
    <w:rsid w:val="006D014C"/>
    <w:rsid w:val="006E3ED4"/>
    <w:rsid w:val="007130B1"/>
    <w:rsid w:val="00743B19"/>
    <w:rsid w:val="00751CF5"/>
    <w:rsid w:val="00780AD5"/>
    <w:rsid w:val="00801860"/>
    <w:rsid w:val="00830EBB"/>
    <w:rsid w:val="00852EF0"/>
    <w:rsid w:val="008F6ED3"/>
    <w:rsid w:val="00913F05"/>
    <w:rsid w:val="00957599"/>
    <w:rsid w:val="00970FF3"/>
    <w:rsid w:val="009B7B84"/>
    <w:rsid w:val="00A36677"/>
    <w:rsid w:val="00A40609"/>
    <w:rsid w:val="00A6226C"/>
    <w:rsid w:val="00A92C8F"/>
    <w:rsid w:val="00A96E1E"/>
    <w:rsid w:val="00AA751F"/>
    <w:rsid w:val="00AD153D"/>
    <w:rsid w:val="00AD418E"/>
    <w:rsid w:val="00AE1A48"/>
    <w:rsid w:val="00AF3F04"/>
    <w:rsid w:val="00B24093"/>
    <w:rsid w:val="00B2707A"/>
    <w:rsid w:val="00BA7414"/>
    <w:rsid w:val="00BB3EF8"/>
    <w:rsid w:val="00BC2527"/>
    <w:rsid w:val="00C150FC"/>
    <w:rsid w:val="00C160B1"/>
    <w:rsid w:val="00C40B10"/>
    <w:rsid w:val="00C84558"/>
    <w:rsid w:val="00CE1837"/>
    <w:rsid w:val="00D12584"/>
    <w:rsid w:val="00D52656"/>
    <w:rsid w:val="00D819B6"/>
    <w:rsid w:val="00DA410B"/>
    <w:rsid w:val="00DA58D8"/>
    <w:rsid w:val="00DF4DC6"/>
    <w:rsid w:val="00E2179B"/>
    <w:rsid w:val="00E560B8"/>
    <w:rsid w:val="00E60FBF"/>
    <w:rsid w:val="00EB008B"/>
    <w:rsid w:val="00EE1FE7"/>
    <w:rsid w:val="00F10CF5"/>
    <w:rsid w:val="00F1146F"/>
    <w:rsid w:val="00F33EB9"/>
    <w:rsid w:val="00F565B9"/>
    <w:rsid w:val="00F65261"/>
    <w:rsid w:val="00F75BED"/>
    <w:rsid w:val="00F94BEB"/>
    <w:rsid w:val="00F97AA4"/>
    <w:rsid w:val="00FE0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C9CFC"/>
  <w15:docId w15:val="{43593D22-2B23-4255-8AF2-60D29FE1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43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443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404430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443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43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04430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0443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4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43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04430"/>
    <w:pPr>
      <w:ind w:left="720"/>
      <w:contextualSpacing/>
    </w:pPr>
  </w:style>
  <w:style w:type="paragraph" w:styleId="21">
    <w:name w:val="Body Text Indent 2"/>
    <w:basedOn w:val="a"/>
    <w:link w:val="22"/>
    <w:rsid w:val="00404430"/>
    <w:pPr>
      <w:spacing w:before="60" w:after="0" w:line="252" w:lineRule="auto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4044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404430"/>
    <w:pPr>
      <w:pBdr>
        <w:left w:val="single" w:sz="4" w:space="4" w:color="auto"/>
      </w:pBd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4044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qFormat/>
    <w:rsid w:val="004044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404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4044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404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4430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404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430"/>
    <w:rPr>
      <w:rFonts w:ascii="Calibri" w:eastAsia="Times New Roman" w:hAnsi="Calibri" w:cs="Times New Roman"/>
      <w:lang w:eastAsia="ru-RU"/>
    </w:rPr>
  </w:style>
  <w:style w:type="paragraph" w:styleId="af">
    <w:name w:val="Plain Text"/>
    <w:basedOn w:val="a"/>
    <w:link w:val="af0"/>
    <w:rsid w:val="0040443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40443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rsid w:val="00404430"/>
    <w:rPr>
      <w:color w:val="0000FF"/>
      <w:u w:val="single"/>
    </w:rPr>
  </w:style>
  <w:style w:type="character" w:styleId="af2">
    <w:name w:val="Emphasis"/>
    <w:basedOn w:val="a0"/>
    <w:qFormat/>
    <w:rsid w:val="0018711B"/>
    <w:rPr>
      <w:i/>
      <w:iCs/>
    </w:rPr>
  </w:style>
  <w:style w:type="paragraph" w:customStyle="1" w:styleId="TableParagraph">
    <w:name w:val="Table Paragraph"/>
    <w:basedOn w:val="a"/>
    <w:uiPriority w:val="1"/>
    <w:qFormat/>
    <w:rsid w:val="00BA741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52513-50E9-49EC-A2E3-F603B464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5848</Words>
  <Characters>33339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</cp:lastModifiedBy>
  <cp:revision>2</cp:revision>
  <cp:lastPrinted>2020-11-05T11:50:00Z</cp:lastPrinted>
  <dcterms:created xsi:type="dcterms:W3CDTF">2021-07-15T18:19:00Z</dcterms:created>
  <dcterms:modified xsi:type="dcterms:W3CDTF">2021-07-15T18:19:00Z</dcterms:modified>
</cp:coreProperties>
</file>